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0" w:rsidRPr="003A598F" w:rsidRDefault="003A598F" w:rsidP="003A598F">
      <w:pPr>
        <w:spacing w:after="0" w:line="259" w:lineRule="auto"/>
        <w:ind w:left="53" w:right="0" w:firstLine="89"/>
        <w:jc w:val="center"/>
        <w:rPr>
          <w:sz w:val="28"/>
          <w:szCs w:val="28"/>
        </w:rPr>
      </w:pPr>
      <w:r w:rsidRPr="003A598F">
        <w:rPr>
          <w:b/>
          <w:sz w:val="28"/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53" w:right="0" w:firstLine="89"/>
        <w:jc w:val="center"/>
        <w:rPr>
          <w:sz w:val="28"/>
          <w:szCs w:val="28"/>
        </w:rPr>
      </w:pPr>
      <w:r w:rsidRPr="003A598F">
        <w:rPr>
          <w:b/>
          <w:sz w:val="28"/>
          <w:szCs w:val="28"/>
        </w:rPr>
        <w:t xml:space="preserve"> 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</w:rPr>
      </w:pPr>
      <w:r w:rsidRPr="003A598F">
        <w:rPr>
          <w:bCs/>
          <w:color w:val="auto"/>
        </w:rPr>
        <w:t xml:space="preserve">МУ «Управление образования </w:t>
      </w:r>
      <w:proofErr w:type="spellStart"/>
      <w:r w:rsidRPr="003A598F">
        <w:rPr>
          <w:bCs/>
          <w:color w:val="auto"/>
        </w:rPr>
        <w:t>Гудермесского</w:t>
      </w:r>
      <w:proofErr w:type="spellEnd"/>
      <w:r w:rsidRPr="003A598F">
        <w:rPr>
          <w:bCs/>
          <w:color w:val="auto"/>
        </w:rPr>
        <w:t xml:space="preserve"> муниципального района»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</w:rPr>
      </w:pPr>
      <w:r w:rsidRPr="003A598F">
        <w:rPr>
          <w:rFonts w:eastAsia="Calibri"/>
          <w:b/>
          <w:color w:val="auto"/>
        </w:rPr>
        <w:t>Муниципальное бюджетное общеобразовательное учреждение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b/>
          <w:color w:val="auto"/>
        </w:rPr>
      </w:pPr>
      <w:r w:rsidRPr="003A598F">
        <w:rPr>
          <w:rFonts w:eastAsia="Calibri"/>
          <w:b/>
          <w:color w:val="auto"/>
        </w:rPr>
        <w:t>«НОВО-БЕНОЙСКАЯ СРЕДНЯЯ ШКОЛА ИМ. А.А. КАДЫРОВА»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</w:rPr>
      </w:pPr>
      <w:r w:rsidRPr="003A598F">
        <w:rPr>
          <w:b/>
          <w:color w:val="auto"/>
        </w:rPr>
        <w:t>(МБОУ «</w:t>
      </w:r>
      <w:r w:rsidRPr="003A598F">
        <w:rPr>
          <w:rFonts w:eastAsia="Calibri"/>
          <w:b/>
          <w:color w:val="auto"/>
        </w:rPr>
        <w:t>Ново-</w:t>
      </w:r>
      <w:proofErr w:type="spellStart"/>
      <w:r w:rsidRPr="003A598F">
        <w:rPr>
          <w:rFonts w:eastAsia="Calibri"/>
          <w:b/>
          <w:color w:val="auto"/>
        </w:rPr>
        <w:t>Бенойская</w:t>
      </w:r>
      <w:proofErr w:type="spellEnd"/>
      <w:r w:rsidRPr="003A598F">
        <w:rPr>
          <w:rFonts w:eastAsia="Calibri"/>
          <w:b/>
          <w:color w:val="auto"/>
        </w:rPr>
        <w:t xml:space="preserve"> СШ им. А.А. Кадырова</w:t>
      </w:r>
      <w:r w:rsidRPr="003A598F">
        <w:rPr>
          <w:b/>
          <w:color w:val="auto"/>
        </w:rPr>
        <w:t>»)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</w:rPr>
      </w:pP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color w:val="auto"/>
        </w:rPr>
      </w:pPr>
      <w:r w:rsidRPr="003A598F">
        <w:rPr>
          <w:color w:val="auto"/>
        </w:rPr>
        <w:t>МУ «</w:t>
      </w:r>
      <w:proofErr w:type="spellStart"/>
      <w:r w:rsidRPr="003A598F">
        <w:rPr>
          <w:color w:val="auto"/>
        </w:rPr>
        <w:t>Гуьмсан</w:t>
      </w:r>
      <w:proofErr w:type="spellEnd"/>
      <w:r w:rsidRPr="003A598F">
        <w:rPr>
          <w:color w:val="auto"/>
        </w:rPr>
        <w:t xml:space="preserve"> </w:t>
      </w:r>
      <w:proofErr w:type="spellStart"/>
      <w:r w:rsidRPr="003A598F">
        <w:rPr>
          <w:color w:val="auto"/>
        </w:rPr>
        <w:t>муниципальни</w:t>
      </w:r>
      <w:proofErr w:type="spellEnd"/>
      <w:r w:rsidRPr="003A598F">
        <w:rPr>
          <w:color w:val="auto"/>
        </w:rPr>
        <w:t xml:space="preserve"> к</w:t>
      </w:r>
      <w:r w:rsidRPr="003A598F">
        <w:rPr>
          <w:color w:val="auto"/>
          <w:lang w:val="en-US"/>
        </w:rPr>
        <w:t>I</w:t>
      </w:r>
      <w:proofErr w:type="spellStart"/>
      <w:r w:rsidRPr="003A598F">
        <w:rPr>
          <w:color w:val="auto"/>
        </w:rPr>
        <w:t>оштан</w:t>
      </w:r>
      <w:proofErr w:type="spellEnd"/>
      <w:r w:rsidRPr="003A598F">
        <w:rPr>
          <w:color w:val="auto"/>
        </w:rPr>
        <w:t xml:space="preserve"> </w:t>
      </w:r>
      <w:proofErr w:type="spellStart"/>
      <w:r w:rsidRPr="003A598F">
        <w:rPr>
          <w:color w:val="auto"/>
        </w:rPr>
        <w:t>дешаран</w:t>
      </w:r>
      <w:proofErr w:type="spellEnd"/>
      <w:r w:rsidRPr="003A598F">
        <w:rPr>
          <w:color w:val="auto"/>
        </w:rPr>
        <w:t xml:space="preserve"> </w:t>
      </w:r>
      <w:proofErr w:type="spellStart"/>
      <w:r w:rsidRPr="003A598F">
        <w:rPr>
          <w:color w:val="auto"/>
        </w:rPr>
        <w:t>урхалла</w:t>
      </w:r>
      <w:proofErr w:type="spellEnd"/>
      <w:r w:rsidRPr="003A598F">
        <w:rPr>
          <w:color w:val="auto"/>
        </w:rPr>
        <w:t>»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b/>
          <w:color w:val="auto"/>
        </w:rPr>
      </w:pPr>
      <w:proofErr w:type="spellStart"/>
      <w:r w:rsidRPr="003A598F">
        <w:rPr>
          <w:b/>
          <w:color w:val="auto"/>
        </w:rPr>
        <w:t>Муниципальни</w:t>
      </w:r>
      <w:proofErr w:type="spellEnd"/>
      <w:r w:rsidRPr="003A598F">
        <w:rPr>
          <w:b/>
          <w:color w:val="auto"/>
        </w:rPr>
        <w:t xml:space="preserve"> </w:t>
      </w:r>
      <w:proofErr w:type="spellStart"/>
      <w:r w:rsidRPr="003A598F">
        <w:rPr>
          <w:b/>
          <w:color w:val="auto"/>
        </w:rPr>
        <w:t>бюджетни</w:t>
      </w:r>
      <w:proofErr w:type="spellEnd"/>
      <w:r w:rsidRPr="003A598F">
        <w:rPr>
          <w:b/>
          <w:color w:val="auto"/>
        </w:rPr>
        <w:t xml:space="preserve"> </w:t>
      </w:r>
      <w:proofErr w:type="spellStart"/>
      <w:r w:rsidRPr="003A598F">
        <w:rPr>
          <w:b/>
          <w:color w:val="auto"/>
        </w:rPr>
        <w:t>юкъарадешаран</w:t>
      </w:r>
      <w:proofErr w:type="spellEnd"/>
      <w:r w:rsidRPr="003A598F">
        <w:rPr>
          <w:b/>
          <w:color w:val="auto"/>
        </w:rPr>
        <w:t xml:space="preserve"> </w:t>
      </w:r>
      <w:proofErr w:type="spellStart"/>
      <w:r w:rsidRPr="003A598F">
        <w:rPr>
          <w:b/>
          <w:color w:val="auto"/>
        </w:rPr>
        <w:t>учреждени</w:t>
      </w:r>
      <w:proofErr w:type="spellEnd"/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4"/>
          <w:lang w:eastAsia="en-US"/>
        </w:rPr>
      </w:pPr>
      <w:r w:rsidRPr="003A598F">
        <w:rPr>
          <w:rFonts w:eastAsia="Calibri"/>
          <w:b/>
          <w:color w:val="auto"/>
          <w:sz w:val="28"/>
          <w:szCs w:val="24"/>
          <w:lang w:eastAsia="en-US"/>
        </w:rPr>
        <w:t>«КАДЫРОВН А.А. Ц</w:t>
      </w:r>
      <w:r w:rsidRPr="003A598F">
        <w:rPr>
          <w:rFonts w:eastAsia="Calibri"/>
          <w:b/>
          <w:color w:val="auto"/>
          <w:sz w:val="28"/>
          <w:szCs w:val="24"/>
          <w:lang w:val="en-US" w:eastAsia="en-US"/>
        </w:rPr>
        <w:t>I</w:t>
      </w:r>
      <w:r w:rsidRPr="003A598F">
        <w:rPr>
          <w:rFonts w:eastAsia="Calibri"/>
          <w:b/>
          <w:color w:val="auto"/>
          <w:sz w:val="28"/>
          <w:szCs w:val="24"/>
          <w:lang w:eastAsia="en-US"/>
        </w:rPr>
        <w:t>АРАХ ЙОЛУ КЕРЛА-БЕНАРА ЮККЪЕРА ШКОЛА»</w:t>
      </w:r>
    </w:p>
    <w:p w:rsidR="003A598F" w:rsidRPr="003A598F" w:rsidRDefault="003A598F" w:rsidP="003A598F">
      <w:pPr>
        <w:spacing w:after="0" w:line="276" w:lineRule="auto"/>
        <w:ind w:left="0" w:right="0" w:firstLine="0"/>
        <w:jc w:val="center"/>
        <w:rPr>
          <w:color w:val="auto"/>
        </w:rPr>
      </w:pPr>
      <w:r w:rsidRPr="003A598F">
        <w:rPr>
          <w:b/>
          <w:color w:val="auto"/>
        </w:rPr>
        <w:t>(МБЮУ «</w:t>
      </w:r>
      <w:proofErr w:type="spellStart"/>
      <w:r w:rsidRPr="003A598F">
        <w:rPr>
          <w:b/>
          <w:color w:val="auto"/>
        </w:rPr>
        <w:t>Кадыровн</w:t>
      </w:r>
      <w:proofErr w:type="spellEnd"/>
      <w:r w:rsidRPr="003A598F">
        <w:rPr>
          <w:b/>
          <w:color w:val="auto"/>
        </w:rPr>
        <w:t xml:space="preserve"> А.А. ц</w:t>
      </w:r>
      <w:r w:rsidRPr="003A598F">
        <w:rPr>
          <w:b/>
          <w:color w:val="auto"/>
          <w:lang w:val="en-US"/>
        </w:rPr>
        <w:t>I</w:t>
      </w:r>
      <w:r w:rsidRPr="003A598F">
        <w:rPr>
          <w:b/>
          <w:color w:val="auto"/>
        </w:rPr>
        <w:t xml:space="preserve">арах </w:t>
      </w:r>
      <w:proofErr w:type="spellStart"/>
      <w:r w:rsidRPr="003A598F">
        <w:rPr>
          <w:b/>
          <w:color w:val="auto"/>
        </w:rPr>
        <w:t>йолу</w:t>
      </w:r>
      <w:proofErr w:type="spellEnd"/>
      <w:r w:rsidRPr="003A598F">
        <w:rPr>
          <w:b/>
          <w:color w:val="auto"/>
        </w:rPr>
        <w:t xml:space="preserve"> </w:t>
      </w:r>
      <w:proofErr w:type="spellStart"/>
      <w:r w:rsidRPr="003A598F">
        <w:rPr>
          <w:b/>
          <w:color w:val="auto"/>
        </w:rPr>
        <w:t>Керла-Бенара</w:t>
      </w:r>
      <w:proofErr w:type="spellEnd"/>
      <w:r w:rsidRPr="003A598F">
        <w:rPr>
          <w:b/>
          <w:color w:val="auto"/>
        </w:rPr>
        <w:t xml:space="preserve"> ЮШ»)</w:t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  <w:r w:rsidRPr="003A598F">
        <w:rPr>
          <w:rFonts w:ascii="Arial" w:hAnsi="Arial" w:cs="Arial"/>
          <w:color w:val="181818"/>
          <w:sz w:val="21"/>
          <w:szCs w:val="21"/>
        </w:rPr>
        <w:br/>
      </w:r>
    </w:p>
    <w:p w:rsidR="003A598F" w:rsidRPr="003A598F" w:rsidRDefault="003A598F" w:rsidP="003A598F">
      <w:pPr>
        <w:spacing w:after="0" w:line="240" w:lineRule="auto"/>
        <w:ind w:left="0" w:right="0" w:firstLine="0"/>
        <w:jc w:val="right"/>
        <w:rPr>
          <w:rFonts w:ascii="Arial" w:hAnsi="Arial" w:cs="Arial"/>
          <w:color w:val="181818"/>
          <w:sz w:val="21"/>
          <w:szCs w:val="21"/>
        </w:rPr>
      </w:pPr>
    </w:p>
    <w:tbl>
      <w:tblPr>
        <w:tblpPr w:leftFromText="180" w:rightFromText="180" w:vertAnchor="text" w:horzAnchor="margin" w:tblpXSpec="center" w:tblpY="216"/>
        <w:tblW w:w="11448" w:type="dxa"/>
        <w:tblLook w:val="04A0" w:firstRow="1" w:lastRow="0" w:firstColumn="1" w:lastColumn="0" w:noHBand="0" w:noVBand="1"/>
      </w:tblPr>
      <w:tblGrid>
        <w:gridCol w:w="5778"/>
        <w:gridCol w:w="5670"/>
      </w:tblGrid>
      <w:tr w:rsidR="003A598F" w:rsidRPr="003A598F" w:rsidTr="00AD68A4">
        <w:tc>
          <w:tcPr>
            <w:tcW w:w="5778" w:type="dxa"/>
          </w:tcPr>
          <w:p w:rsidR="003A598F" w:rsidRPr="003A598F" w:rsidRDefault="003A598F" w:rsidP="003A598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3A598F">
              <w:rPr>
                <w:b/>
                <w:color w:val="auto"/>
                <w:szCs w:val="24"/>
              </w:rPr>
              <w:t xml:space="preserve">РАССМОТРЕНО </w:t>
            </w:r>
          </w:p>
          <w:p w:rsidR="003A598F" w:rsidRPr="003A598F" w:rsidRDefault="003A598F" w:rsidP="003A598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598F">
              <w:rPr>
                <w:color w:val="auto"/>
                <w:szCs w:val="24"/>
              </w:rPr>
              <w:t>Педагогический совет</w:t>
            </w:r>
          </w:p>
          <w:p w:rsidR="003A598F" w:rsidRPr="003A598F" w:rsidRDefault="003A598F" w:rsidP="003A598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598F">
              <w:rPr>
                <w:color w:val="auto"/>
                <w:szCs w:val="24"/>
              </w:rPr>
              <w:t>МБОУ «Ново-</w:t>
            </w:r>
            <w:proofErr w:type="spellStart"/>
            <w:r w:rsidRPr="003A598F">
              <w:rPr>
                <w:color w:val="auto"/>
                <w:szCs w:val="24"/>
              </w:rPr>
              <w:t>Бенойская</w:t>
            </w:r>
            <w:proofErr w:type="spellEnd"/>
            <w:r w:rsidRPr="003A598F">
              <w:rPr>
                <w:color w:val="auto"/>
                <w:szCs w:val="24"/>
              </w:rPr>
              <w:t xml:space="preserve"> СШ им. А.А. Кадырова»</w:t>
            </w:r>
          </w:p>
          <w:p w:rsidR="003A598F" w:rsidRPr="003A598F" w:rsidRDefault="003A598F" w:rsidP="003A598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3A598F">
              <w:rPr>
                <w:b/>
                <w:color w:val="auto"/>
                <w:szCs w:val="24"/>
              </w:rPr>
              <w:t>Протокол ПС № 1 от 30.08.2021 г.</w:t>
            </w:r>
          </w:p>
          <w:p w:rsidR="003A598F" w:rsidRPr="003A598F" w:rsidRDefault="003A598F" w:rsidP="003A598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670" w:type="dxa"/>
          </w:tcPr>
          <w:p w:rsidR="003A598F" w:rsidRPr="003A598F" w:rsidRDefault="003A598F" w:rsidP="003A598F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3A598F">
              <w:rPr>
                <w:b/>
                <w:color w:val="auto"/>
                <w:szCs w:val="24"/>
              </w:rPr>
              <w:t>УТВЕРЖДАЮ</w:t>
            </w:r>
          </w:p>
          <w:p w:rsidR="003A598F" w:rsidRPr="003A598F" w:rsidRDefault="003A598F" w:rsidP="003A598F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598F">
              <w:rPr>
                <w:color w:val="auto"/>
                <w:szCs w:val="24"/>
              </w:rPr>
              <w:t xml:space="preserve">Директор _________/З. А. </w:t>
            </w:r>
            <w:proofErr w:type="spellStart"/>
            <w:r w:rsidRPr="003A598F">
              <w:rPr>
                <w:color w:val="auto"/>
                <w:szCs w:val="24"/>
              </w:rPr>
              <w:t>Алхазов</w:t>
            </w:r>
            <w:proofErr w:type="spellEnd"/>
            <w:r w:rsidRPr="003A598F">
              <w:rPr>
                <w:color w:val="auto"/>
                <w:szCs w:val="24"/>
              </w:rPr>
              <w:t>/</w:t>
            </w:r>
          </w:p>
          <w:p w:rsidR="003A598F" w:rsidRPr="003A598F" w:rsidRDefault="003A598F" w:rsidP="003A598F">
            <w:pPr>
              <w:spacing w:after="0" w:line="276" w:lineRule="auto"/>
              <w:ind w:left="0" w:right="0" w:firstLine="30"/>
              <w:jc w:val="left"/>
              <w:rPr>
                <w:color w:val="auto"/>
                <w:szCs w:val="24"/>
              </w:rPr>
            </w:pPr>
            <w:r w:rsidRPr="003A598F">
              <w:rPr>
                <w:color w:val="auto"/>
                <w:szCs w:val="24"/>
              </w:rPr>
              <w:t>МБОУ «Ново-</w:t>
            </w:r>
            <w:proofErr w:type="spellStart"/>
            <w:r w:rsidRPr="003A598F">
              <w:rPr>
                <w:color w:val="auto"/>
                <w:szCs w:val="24"/>
              </w:rPr>
              <w:t>Бенойская</w:t>
            </w:r>
            <w:proofErr w:type="spellEnd"/>
            <w:r w:rsidRPr="003A598F">
              <w:rPr>
                <w:color w:val="auto"/>
                <w:szCs w:val="24"/>
              </w:rPr>
              <w:t xml:space="preserve"> СШ им. А.А. Кадырова»</w:t>
            </w:r>
          </w:p>
          <w:p w:rsidR="003A598F" w:rsidRPr="003A598F" w:rsidRDefault="003A598F" w:rsidP="003A598F">
            <w:pPr>
              <w:spacing w:after="0" w:line="276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3A598F">
              <w:rPr>
                <w:b/>
                <w:color w:val="auto"/>
                <w:szCs w:val="24"/>
              </w:rPr>
              <w:t>Приказ № 115 от 31.08.2021 г.</w:t>
            </w:r>
          </w:p>
        </w:tc>
      </w:tr>
    </w:tbl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  <w:r w:rsidRPr="003A598F">
        <w:rPr>
          <w:rFonts w:ascii="Arial" w:hAnsi="Arial" w:cs="Arial"/>
          <w:color w:val="181818"/>
          <w:sz w:val="21"/>
          <w:szCs w:val="21"/>
        </w:rPr>
        <w:br/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  <w:r w:rsidRPr="003A598F">
        <w:rPr>
          <w:rFonts w:ascii="Arial" w:hAnsi="Arial" w:cs="Arial"/>
          <w:color w:val="181818"/>
          <w:sz w:val="21"/>
          <w:szCs w:val="21"/>
        </w:rPr>
        <w:br/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b/>
          <w:bCs/>
          <w:color w:val="181818"/>
          <w:sz w:val="27"/>
          <w:szCs w:val="27"/>
        </w:rPr>
      </w:pPr>
      <w:r w:rsidRPr="003A598F">
        <w:rPr>
          <w:b/>
          <w:bCs/>
          <w:color w:val="181818"/>
          <w:sz w:val="27"/>
          <w:szCs w:val="27"/>
        </w:rPr>
        <w:t xml:space="preserve">ПОЛОЖЕНИЕ </w:t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b/>
          <w:bCs/>
          <w:color w:val="181818"/>
          <w:sz w:val="27"/>
          <w:szCs w:val="27"/>
        </w:rPr>
      </w:pPr>
      <w:r w:rsidRPr="003A598F">
        <w:rPr>
          <w:b/>
          <w:bCs/>
          <w:color w:val="181818"/>
          <w:sz w:val="27"/>
          <w:szCs w:val="27"/>
        </w:rPr>
        <w:t xml:space="preserve">О </w:t>
      </w:r>
      <w:r>
        <w:rPr>
          <w:b/>
          <w:bCs/>
          <w:color w:val="181818"/>
          <w:sz w:val="27"/>
          <w:szCs w:val="27"/>
        </w:rPr>
        <w:t xml:space="preserve">ЯЗЫКЕ ОБРАЗОВАНИЯ И ПОРЯДКЕ ОРГАНИЗАЦИИ ИЗУЧЕНИЯ РОДНЫХ И ИНОСТРАННЫХ ЯЗЫКОВ </w:t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  <w:r w:rsidRPr="003A598F">
        <w:rPr>
          <w:b/>
          <w:bCs/>
          <w:color w:val="181818"/>
          <w:sz w:val="27"/>
          <w:szCs w:val="27"/>
        </w:rPr>
        <w:t>В </w:t>
      </w:r>
      <w:r w:rsidRPr="003A598F">
        <w:rPr>
          <w:b/>
          <w:bCs/>
          <w:iCs/>
          <w:color w:val="181818"/>
          <w:sz w:val="27"/>
          <w:szCs w:val="27"/>
        </w:rPr>
        <w:t>МБОУ «НОВО-БЕНОЙСКАЯ СШ ИМ. А. А. КАДЫРОВА»</w:t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color w:val="181818"/>
          <w:sz w:val="21"/>
          <w:szCs w:val="21"/>
        </w:rPr>
      </w:pPr>
      <w:r w:rsidRPr="003A598F">
        <w:rPr>
          <w:b/>
          <w:iCs/>
          <w:color w:val="181818"/>
          <w:sz w:val="27"/>
          <w:szCs w:val="27"/>
        </w:rPr>
        <w:t>ГУДЕРМЕССКОГО МУНИЦИПАЛЬНОГО РАЙОНА</w:t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  <w:r w:rsidRPr="003A598F">
        <w:rPr>
          <w:rFonts w:ascii="Arial" w:hAnsi="Arial" w:cs="Arial"/>
          <w:color w:val="181818"/>
          <w:sz w:val="21"/>
          <w:szCs w:val="21"/>
        </w:rPr>
        <w:br/>
      </w:r>
    </w:p>
    <w:p w:rsidR="003A598F" w:rsidRPr="003A598F" w:rsidRDefault="003A598F" w:rsidP="003A598F">
      <w:pPr>
        <w:spacing w:after="0" w:line="240" w:lineRule="auto"/>
        <w:ind w:left="0" w:right="0" w:firstLine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A598F" w:rsidRP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P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P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P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P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3A598F" w:rsidRPr="003A598F" w:rsidRDefault="003A598F" w:rsidP="003A598F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880FB0" w:rsidRPr="003A598F" w:rsidRDefault="00880FB0" w:rsidP="003A598F">
      <w:pPr>
        <w:spacing w:after="14" w:line="259" w:lineRule="auto"/>
        <w:ind w:left="0" w:right="0" w:firstLine="89"/>
        <w:jc w:val="left"/>
        <w:rPr>
          <w:sz w:val="28"/>
          <w:szCs w:val="28"/>
        </w:rPr>
      </w:pPr>
    </w:p>
    <w:p w:rsidR="00880FB0" w:rsidRPr="003A598F" w:rsidRDefault="003A598F" w:rsidP="003A598F">
      <w:pPr>
        <w:pStyle w:val="2"/>
        <w:ind w:left="-5" w:firstLine="89"/>
        <w:rPr>
          <w:sz w:val="28"/>
          <w:szCs w:val="28"/>
        </w:rPr>
      </w:pPr>
      <w:r w:rsidRPr="003A598F">
        <w:rPr>
          <w:sz w:val="28"/>
          <w:szCs w:val="28"/>
        </w:rPr>
        <w:lastRenderedPageBreak/>
        <w:t xml:space="preserve">1. </w:t>
      </w:r>
      <w:r w:rsidRPr="003A598F">
        <w:rPr>
          <w:sz w:val="28"/>
          <w:szCs w:val="28"/>
        </w:rPr>
        <w:t>Общие положения</w:t>
      </w:r>
      <w:r w:rsidRPr="003A598F">
        <w:rPr>
          <w:b w:val="0"/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1.1. Данное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Положение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 языке образования и порядке организации изучения родных и иностранных языков в организации, осуществляющей образовательную деятельность,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разработано в соответствии с Федеральным з</w:t>
      </w:r>
      <w:r w:rsidRPr="003A598F">
        <w:rPr>
          <w:sz w:val="28"/>
          <w:szCs w:val="28"/>
        </w:rPr>
        <w:t>аконом № 273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>ФЗ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от 29.12.2012 «Об образовании в Российской Федерации» с изменениями от 2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июля 2021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года</w:t>
      </w:r>
      <w:r w:rsidRPr="003A598F">
        <w:rPr>
          <w:sz w:val="28"/>
          <w:szCs w:val="28"/>
        </w:rPr>
        <w:t xml:space="preserve">, </w:t>
      </w:r>
      <w:r w:rsidRPr="003A598F">
        <w:rPr>
          <w:sz w:val="28"/>
          <w:szCs w:val="28"/>
        </w:rPr>
        <w:t>Декларацией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 языках народов России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«О языках народов Российской Федерации» от 25.10.1991 г. № 18071 (редакция от 31.07.2020 г.), Законом Российской Фе</w:t>
      </w:r>
      <w:r w:rsidRPr="003A598F">
        <w:rPr>
          <w:sz w:val="28"/>
          <w:szCs w:val="28"/>
        </w:rPr>
        <w:t>дерации «О государственном языке Российской Федерации» от 01.06.2005 г. № 53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>ФЗ (с изменениями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на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05.05.2014 г.), Приказом </w:t>
      </w:r>
      <w:proofErr w:type="spellStart"/>
      <w:r w:rsidRPr="003A598F">
        <w:rPr>
          <w:sz w:val="28"/>
          <w:szCs w:val="28"/>
        </w:rPr>
        <w:t>Минобрнауки</w:t>
      </w:r>
      <w:proofErr w:type="spellEnd"/>
      <w:r w:rsidRPr="003A598F">
        <w:rPr>
          <w:sz w:val="28"/>
          <w:szCs w:val="28"/>
        </w:rPr>
        <w:t xml:space="preserve"> России от 06.10.2009 № 373 «Об утверждении федерального государственного образовательного стандарта начального общего образования» с изменениями и дополнениями на 31.12.2015, Приказом </w:t>
      </w:r>
      <w:proofErr w:type="spellStart"/>
      <w:r w:rsidRPr="003A598F">
        <w:rPr>
          <w:sz w:val="28"/>
          <w:szCs w:val="28"/>
        </w:rPr>
        <w:t>Минобрнауки</w:t>
      </w:r>
      <w:proofErr w:type="spellEnd"/>
      <w:r w:rsidRPr="003A598F">
        <w:rPr>
          <w:sz w:val="28"/>
          <w:szCs w:val="28"/>
        </w:rPr>
        <w:t xml:space="preserve"> России от 17.12.2010 № </w:t>
      </w:r>
      <w:r w:rsidRPr="003A598F">
        <w:rPr>
          <w:sz w:val="28"/>
          <w:szCs w:val="28"/>
        </w:rPr>
        <w:t>1897 «Об утверждении федерального государственного образовательного стандарта основного общего образования» с изменениями и дополнениями от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31.12.2015, Приказом </w:t>
      </w:r>
      <w:proofErr w:type="spellStart"/>
      <w:r w:rsidRPr="003A598F">
        <w:rPr>
          <w:sz w:val="28"/>
          <w:szCs w:val="28"/>
        </w:rPr>
        <w:t>Минобрнауки</w:t>
      </w:r>
      <w:proofErr w:type="spellEnd"/>
      <w:r w:rsidRPr="003A598F">
        <w:rPr>
          <w:sz w:val="28"/>
          <w:szCs w:val="28"/>
        </w:rPr>
        <w:t xml:space="preserve"> России от 17.05.2012 № 413 «Об утверждении федерального государственного образовате</w:t>
      </w:r>
      <w:r w:rsidRPr="003A598F">
        <w:rPr>
          <w:sz w:val="28"/>
          <w:szCs w:val="28"/>
        </w:rPr>
        <w:t>льного стандарта среднего общего образования» (с изменениями от 11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декабря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2020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года), Письмом Федеральной службы по надзору в сфере образования и науки от 20 июня 2018 г. № 05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 xml:space="preserve">192 «О вопросах изучения родных языков из числа языков народов РФ», Письмом </w:t>
      </w:r>
      <w:proofErr w:type="spellStart"/>
      <w:r w:rsidRPr="003A598F">
        <w:rPr>
          <w:sz w:val="28"/>
          <w:szCs w:val="28"/>
        </w:rPr>
        <w:t>Мин</w:t>
      </w:r>
      <w:r w:rsidRPr="003A598F">
        <w:rPr>
          <w:sz w:val="28"/>
          <w:szCs w:val="28"/>
        </w:rPr>
        <w:t>обрнауки</w:t>
      </w:r>
      <w:proofErr w:type="spellEnd"/>
      <w:r w:rsidRPr="003A598F">
        <w:rPr>
          <w:sz w:val="28"/>
          <w:szCs w:val="28"/>
        </w:rPr>
        <w:t xml:space="preserve"> России от 09.10.2017 № ТС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 xml:space="preserve">945/08 «О реализации прав граждан на получение образования на родном языке», </w:t>
      </w:r>
      <w:r w:rsidRPr="003A598F">
        <w:rPr>
          <w:color w:val="FF0000"/>
          <w:sz w:val="28"/>
          <w:szCs w:val="28"/>
        </w:rPr>
        <w:t xml:space="preserve"> </w:t>
      </w:r>
      <w:r w:rsidRPr="003A598F">
        <w:rPr>
          <w:sz w:val="28"/>
          <w:szCs w:val="28"/>
        </w:rPr>
        <w:t>а также Уставом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образовательной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организации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и другими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нормативными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правовыми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актами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Российской Федерации, регламентирующими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деятельность органи</w:t>
      </w:r>
      <w:r w:rsidRPr="003A598F">
        <w:rPr>
          <w:sz w:val="28"/>
          <w:szCs w:val="28"/>
        </w:rPr>
        <w:t>заций, осуществляющих образовательную деятельность.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1.2. Данное Положение о языке обучения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и порядке организации изучения родных и иностранных языков (далее </w:t>
      </w:r>
      <w:r w:rsidRPr="003A598F">
        <w:rPr>
          <w:sz w:val="28"/>
          <w:szCs w:val="28"/>
        </w:rPr>
        <w:t xml:space="preserve">- </w:t>
      </w:r>
      <w:r w:rsidRPr="003A598F">
        <w:rPr>
          <w:sz w:val="28"/>
          <w:szCs w:val="28"/>
        </w:rPr>
        <w:t>Положение) определяет язык обучения в школе,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порядок выбора родного языка образования и изучение</w:t>
      </w:r>
      <w:r w:rsidRPr="003A598F">
        <w:rPr>
          <w:sz w:val="28"/>
          <w:szCs w:val="28"/>
        </w:rPr>
        <w:t xml:space="preserve"> иностранного языка, регулирует использование государственного языка Российской Федерации в образовательной деятельности.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1.3. Настоящее Положение разработано с целью соблюдения законодательства Российской Федерации в области образования в части определен</w:t>
      </w:r>
      <w:r w:rsidRPr="003A598F">
        <w:rPr>
          <w:sz w:val="28"/>
          <w:szCs w:val="28"/>
        </w:rPr>
        <w:t>ия языка образования, а также изучение иностранного языка в целях развития языковой культуры в соответствии с законодательством Российской Федерации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в организации, осуществляющей образовательную деятельность.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1.4. Свободный выбор языка образования, изучае</w:t>
      </w:r>
      <w:r w:rsidRPr="003A598F">
        <w:rPr>
          <w:sz w:val="28"/>
          <w:szCs w:val="28"/>
        </w:rPr>
        <w:t>мых родного языка из числа языков народов Российской Федерации, в том числе русского языка как родного языка, государственных языков республик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Российской Федерации осуществляется по заявлениям родителей (законных представителей) несовершеннолетних обучающи</w:t>
      </w:r>
      <w:r w:rsidRPr="003A598F">
        <w:rPr>
          <w:sz w:val="28"/>
          <w:szCs w:val="28"/>
        </w:rPr>
        <w:t>хся при приеме (переводе) на обучение по образовательным программам начального, общего и основного общего 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1.5. В целях недопущения нарушений права граждан в части определения языка образования и языка изучения образовательная организация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обес</w:t>
      </w:r>
      <w:r w:rsidRPr="003A598F">
        <w:rPr>
          <w:sz w:val="28"/>
          <w:szCs w:val="28"/>
        </w:rPr>
        <w:t>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lastRenderedPageBreak/>
        <w:t>1.6. Образование может быть получено на иностранном язы</w:t>
      </w:r>
      <w:r w:rsidRPr="003A598F">
        <w:rPr>
          <w:sz w:val="28"/>
          <w:szCs w:val="28"/>
        </w:rPr>
        <w:t>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1.7. Организация выбора языка изучения предусматривает об</w:t>
      </w:r>
      <w:r w:rsidRPr="003A598F">
        <w:rPr>
          <w:sz w:val="28"/>
          <w:szCs w:val="28"/>
        </w:rPr>
        <w:t>язательное участие коллегиального органа управления школой</w:t>
      </w:r>
      <w:r w:rsidRPr="003A598F">
        <w:rPr>
          <w:sz w:val="28"/>
          <w:szCs w:val="28"/>
        </w:rPr>
        <w:t xml:space="preserve"> — </w:t>
      </w:r>
      <w:r w:rsidRPr="003A598F">
        <w:rPr>
          <w:sz w:val="28"/>
          <w:szCs w:val="28"/>
        </w:rPr>
        <w:t>Совета школы. Результаты выбора фиксируются в заявлениях родителей (законных представителей).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1.8. Настоящее Положение обязательно для исполнения всеми участниками образовательных отношений.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0" w:right="0" w:firstLine="89"/>
        <w:jc w:val="left"/>
        <w:rPr>
          <w:sz w:val="28"/>
          <w:szCs w:val="28"/>
        </w:rPr>
      </w:pP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pStyle w:val="2"/>
        <w:ind w:left="-5" w:firstLine="89"/>
        <w:rPr>
          <w:sz w:val="28"/>
          <w:szCs w:val="28"/>
        </w:rPr>
      </w:pPr>
      <w:r w:rsidRPr="003A598F">
        <w:rPr>
          <w:sz w:val="28"/>
          <w:szCs w:val="28"/>
        </w:rPr>
        <w:t>2. Язык образования (обучения)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2.1. В соответствии со ст.14 п.1 Закона РФ «Об образовании в Российской Федерации»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гарантируется получение образования на государственном языке Российской Федерации, а также выбор языка изучения в пределах возможностей, пред</w:t>
      </w:r>
      <w:r w:rsidRPr="003A598F">
        <w:rPr>
          <w:sz w:val="28"/>
          <w:szCs w:val="28"/>
        </w:rPr>
        <w:t>оставляемых системой 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spacing w:after="2" w:line="257" w:lineRule="auto"/>
        <w:ind w:left="-15" w:right="-13" w:firstLine="89"/>
        <w:jc w:val="left"/>
        <w:rPr>
          <w:sz w:val="28"/>
          <w:szCs w:val="28"/>
        </w:rPr>
      </w:pPr>
      <w:r w:rsidRPr="003A598F">
        <w:rPr>
          <w:sz w:val="28"/>
          <w:szCs w:val="28"/>
        </w:rPr>
        <w:t>2.2. Образовательная деятельность в образовательной организации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осуществляется на русском языке. Преподавание и изучение государственного языка Российской Федерации в рамках </w:t>
      </w:r>
      <w:r w:rsidRPr="003A598F">
        <w:rPr>
          <w:sz w:val="28"/>
          <w:szCs w:val="28"/>
        </w:rPr>
        <w:tab/>
        <w:t xml:space="preserve">имеющих </w:t>
      </w:r>
      <w:r w:rsidRPr="003A598F">
        <w:rPr>
          <w:sz w:val="28"/>
          <w:szCs w:val="28"/>
        </w:rPr>
        <w:tab/>
        <w:t xml:space="preserve">государственную </w:t>
      </w:r>
      <w:r w:rsidRPr="003A598F">
        <w:rPr>
          <w:sz w:val="28"/>
          <w:szCs w:val="28"/>
        </w:rPr>
        <w:tab/>
        <w:t xml:space="preserve">аккредитацию </w:t>
      </w:r>
      <w:r w:rsidRPr="003A598F">
        <w:rPr>
          <w:sz w:val="28"/>
          <w:szCs w:val="28"/>
        </w:rPr>
        <w:tab/>
        <w:t>образо</w:t>
      </w:r>
      <w:r w:rsidRPr="003A598F">
        <w:rPr>
          <w:sz w:val="28"/>
          <w:szCs w:val="28"/>
        </w:rPr>
        <w:t xml:space="preserve">вательных </w:t>
      </w:r>
      <w:r w:rsidRPr="003A598F">
        <w:rPr>
          <w:sz w:val="28"/>
          <w:szCs w:val="28"/>
        </w:rPr>
        <w:tab/>
        <w:t xml:space="preserve">программ осуществляются </w:t>
      </w:r>
      <w:r w:rsidRPr="003A598F">
        <w:rPr>
          <w:sz w:val="28"/>
          <w:szCs w:val="28"/>
        </w:rPr>
        <w:tab/>
        <w:t xml:space="preserve">в </w:t>
      </w:r>
      <w:r w:rsidRPr="003A598F">
        <w:rPr>
          <w:sz w:val="28"/>
          <w:szCs w:val="28"/>
        </w:rPr>
        <w:tab/>
        <w:t xml:space="preserve">соответствии </w:t>
      </w:r>
      <w:r w:rsidRPr="003A598F">
        <w:rPr>
          <w:sz w:val="28"/>
          <w:szCs w:val="28"/>
        </w:rPr>
        <w:tab/>
        <w:t xml:space="preserve">с </w:t>
      </w:r>
      <w:r w:rsidRPr="003A598F">
        <w:rPr>
          <w:sz w:val="28"/>
          <w:szCs w:val="28"/>
        </w:rPr>
        <w:tab/>
        <w:t xml:space="preserve">федеральными </w:t>
      </w:r>
      <w:r w:rsidRPr="003A598F">
        <w:rPr>
          <w:sz w:val="28"/>
          <w:szCs w:val="28"/>
        </w:rPr>
        <w:tab/>
        <w:t>государственными образовательными</w:t>
      </w:r>
      <w:hyperlink r:id="rId5" w:anchor="dst0">
        <w:r w:rsidRPr="003A598F">
          <w:rPr>
            <w:sz w:val="28"/>
            <w:szCs w:val="28"/>
          </w:rPr>
          <w:t xml:space="preserve"> </w:t>
        </w:r>
      </w:hyperlink>
      <w:hyperlink r:id="rId6" w:anchor="dst0">
        <w:r w:rsidRPr="003A598F">
          <w:rPr>
            <w:sz w:val="28"/>
            <w:szCs w:val="28"/>
          </w:rPr>
          <w:t>стандартами.</w:t>
        </w:r>
      </w:hyperlink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2.3.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3A598F">
        <w:rPr>
          <w:color w:val="F79646"/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2.4. Документооборот в образовательной организации осуществляется на р</w:t>
      </w:r>
      <w:r w:rsidRPr="003A598F">
        <w:rPr>
          <w:sz w:val="28"/>
          <w:szCs w:val="28"/>
        </w:rPr>
        <w:t xml:space="preserve">усском языке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 xml:space="preserve">государственном языке Российской Федерации. Документы об образовании оформляются на государственном языке Российской Федерации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русском языке.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2.5. Иностранные граждане и лица без гражданства все документы представляют в образовательную ор</w:t>
      </w:r>
      <w:r w:rsidRPr="003A598F">
        <w:rPr>
          <w:sz w:val="28"/>
          <w:szCs w:val="28"/>
        </w:rPr>
        <w:t>ганизацию на русском языке или вместе с заверенным в установленном порядке переводом на русский язык.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2.6. Граждане Российской Федерации, иностранные граждане и лица без гражданства получают образование в образовательной организации на русском языке по ос</w:t>
      </w:r>
      <w:r w:rsidRPr="003A598F">
        <w:rPr>
          <w:sz w:val="28"/>
          <w:szCs w:val="28"/>
        </w:rPr>
        <w:t>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2.7. Школа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обеспечивает открытость и доступность информации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 языке образования</w:t>
      </w:r>
      <w:r w:rsidRPr="003A598F">
        <w:rPr>
          <w:sz w:val="28"/>
          <w:szCs w:val="28"/>
        </w:rPr>
        <w:t xml:space="preserve"> и порядке организации изучения родных языков.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0" w:right="0" w:firstLine="89"/>
        <w:jc w:val="left"/>
        <w:rPr>
          <w:sz w:val="28"/>
          <w:szCs w:val="28"/>
        </w:rPr>
      </w:pP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pStyle w:val="2"/>
        <w:ind w:left="-5" w:firstLine="89"/>
        <w:rPr>
          <w:sz w:val="28"/>
          <w:szCs w:val="28"/>
        </w:rPr>
      </w:pPr>
      <w:r w:rsidRPr="003A598F">
        <w:rPr>
          <w:sz w:val="28"/>
          <w:szCs w:val="28"/>
        </w:rPr>
        <w:t>3. Изучение русского языка как государственного языка Российской Федерации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3.1. Русский язык как государственный язык Российской Федерации изучается во всех с 1 по 11 классах в соответствии с Законом Росси</w:t>
      </w:r>
      <w:r w:rsidRPr="003A598F">
        <w:rPr>
          <w:sz w:val="28"/>
          <w:szCs w:val="28"/>
        </w:rPr>
        <w:t>йской Федерации № 1807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 xml:space="preserve">1 </w:t>
      </w:r>
      <w:r w:rsidRPr="003A598F">
        <w:rPr>
          <w:sz w:val="28"/>
          <w:szCs w:val="28"/>
        </w:rPr>
        <w:lastRenderedPageBreak/>
        <w:t>от 25.10.1991 г. «О языках народов Российской Федерации» и с Федеральным законом № 273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>ФЗ от 29.12.2012 г. «Об образовании в Российской Федерации».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3.2. Изучение русского языка как государственного языка в школе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регламентируется Ф</w:t>
      </w:r>
      <w:r w:rsidRPr="003A598F">
        <w:rPr>
          <w:sz w:val="28"/>
          <w:szCs w:val="28"/>
        </w:rPr>
        <w:t>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3.3. Не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допускается сокращение количе</w:t>
      </w:r>
      <w:r w:rsidRPr="003A598F">
        <w:rPr>
          <w:sz w:val="28"/>
          <w:szCs w:val="28"/>
        </w:rPr>
        <w:t>ства часов на изучение русского языка.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3.5. К использованию в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образовательной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деятельност</w:t>
      </w:r>
      <w:r w:rsidRPr="003A598F">
        <w:rPr>
          <w:sz w:val="28"/>
          <w:szCs w:val="28"/>
        </w:rPr>
        <w:t>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3.6. Изучение</w:t>
      </w:r>
      <w:r w:rsidRPr="003A598F">
        <w:rPr>
          <w:sz w:val="28"/>
          <w:szCs w:val="28"/>
        </w:rPr>
        <w:t xml:space="preserve">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</w:t>
      </w:r>
      <w:r w:rsidRPr="003A598F">
        <w:rPr>
          <w:sz w:val="28"/>
          <w:szCs w:val="28"/>
        </w:rPr>
        <w:t xml:space="preserve"> примерных учебных планов начального общего и основного общего 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3.7. Количество часов, отводимых в образовательной организации на преподавание учебных предметов «Родной (</w:t>
      </w:r>
      <w:proofErr w:type="gramStart"/>
      <w:r w:rsidRPr="003A598F">
        <w:rPr>
          <w:sz w:val="28"/>
          <w:szCs w:val="28"/>
        </w:rPr>
        <w:t>чеченский )</w:t>
      </w:r>
      <w:proofErr w:type="gramEnd"/>
      <w:r w:rsidRPr="003A598F">
        <w:rPr>
          <w:sz w:val="28"/>
          <w:szCs w:val="28"/>
        </w:rPr>
        <w:t xml:space="preserve"> язык», «Литературное чтение на родном (чеченском ) языке» и «</w:t>
      </w:r>
      <w:r w:rsidRPr="003A598F">
        <w:rPr>
          <w:sz w:val="28"/>
          <w:szCs w:val="28"/>
        </w:rPr>
        <w:t>Родная (чеченская ) литература», устанавливается самостоятельно учебным планом ООП на основании решения Педагогического совета.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3.8. Рабочие программы учебных предметов при реализации обязательных предметных областей «Родной язык и литературное чтение на </w:t>
      </w:r>
      <w:r w:rsidRPr="003A598F">
        <w:rPr>
          <w:sz w:val="28"/>
          <w:szCs w:val="28"/>
        </w:rPr>
        <w:t xml:space="preserve">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</w:t>
      </w:r>
      <w:r w:rsidRPr="003A598F">
        <w:rPr>
          <w:sz w:val="28"/>
          <w:szCs w:val="28"/>
        </w:rPr>
        <w:t>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3.9. Организация т</w:t>
      </w:r>
      <w:r w:rsidRPr="003A598F">
        <w:rPr>
          <w:sz w:val="28"/>
          <w:szCs w:val="28"/>
        </w:rPr>
        <w:t>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3.10. Обучающимся, слабо владеющим русским языком, образовательная организация в предел</w:t>
      </w:r>
      <w:r w:rsidRPr="003A598F">
        <w:rPr>
          <w:sz w:val="28"/>
          <w:szCs w:val="28"/>
        </w:rPr>
        <w:t>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3.11. При использовании государственного языка Российской Федерации </w:t>
      </w:r>
      <w:r w:rsidRPr="003A598F">
        <w:rPr>
          <w:sz w:val="28"/>
          <w:szCs w:val="28"/>
        </w:rPr>
        <w:t xml:space="preserve">- </w:t>
      </w:r>
      <w:r w:rsidRPr="003A598F">
        <w:rPr>
          <w:sz w:val="28"/>
          <w:szCs w:val="28"/>
        </w:rPr>
        <w:t>русского языка не допускается и</w:t>
      </w:r>
      <w:r w:rsidRPr="003A598F">
        <w:rPr>
          <w:sz w:val="28"/>
          <w:szCs w:val="28"/>
        </w:rPr>
        <w:t xml:space="preserve">спользования слов и выражений, не соответствующих нормам современного русского литературного языка, за </w:t>
      </w:r>
      <w:r w:rsidRPr="003A598F">
        <w:rPr>
          <w:sz w:val="28"/>
          <w:szCs w:val="28"/>
        </w:rPr>
        <w:lastRenderedPageBreak/>
        <w:t>исключением иностранных слов, не имеющих общеупотребительных аналогов в русском языке.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0" w:right="0" w:firstLine="89"/>
        <w:jc w:val="left"/>
        <w:rPr>
          <w:sz w:val="28"/>
          <w:szCs w:val="28"/>
        </w:rPr>
      </w:pP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pStyle w:val="2"/>
        <w:ind w:left="-5" w:firstLine="89"/>
        <w:rPr>
          <w:sz w:val="28"/>
          <w:szCs w:val="28"/>
        </w:rPr>
      </w:pPr>
      <w:r w:rsidRPr="003A598F">
        <w:rPr>
          <w:sz w:val="28"/>
          <w:szCs w:val="28"/>
        </w:rPr>
        <w:t>4. Изучение иностранного языка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4.1. Обучение иностранным языкам в образовательной организации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</w:t>
      </w:r>
      <w:r w:rsidRPr="003A598F">
        <w:rPr>
          <w:sz w:val="28"/>
          <w:szCs w:val="28"/>
        </w:rPr>
        <w:t>ыми государственными образовательными стандартами соответствующего уровня. Преподавание иностранных языков</w:t>
      </w:r>
      <w:r w:rsidRPr="003A598F">
        <w:rPr>
          <w:sz w:val="28"/>
          <w:szCs w:val="28"/>
        </w:rPr>
        <w:t xml:space="preserve">, </w:t>
      </w:r>
      <w:r w:rsidRPr="003A598F">
        <w:rPr>
          <w:sz w:val="28"/>
          <w:szCs w:val="28"/>
        </w:rPr>
        <w:t>не вошедших в учебные планы</w:t>
      </w:r>
      <w:r w:rsidRPr="003A598F">
        <w:rPr>
          <w:sz w:val="28"/>
          <w:szCs w:val="28"/>
        </w:rPr>
        <w:t xml:space="preserve">, </w:t>
      </w:r>
      <w:r w:rsidRPr="003A598F">
        <w:rPr>
          <w:sz w:val="28"/>
          <w:szCs w:val="28"/>
        </w:rPr>
        <w:t>может осуществляться в качестве дополнительного 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4.2. Изучение иностранных языков направлено на достижение</w:t>
      </w:r>
      <w:r w:rsidRPr="003A598F">
        <w:rPr>
          <w:sz w:val="28"/>
          <w:szCs w:val="28"/>
        </w:rPr>
        <w:t xml:space="preserve"> предметных, </w:t>
      </w:r>
      <w:proofErr w:type="spellStart"/>
      <w:r w:rsidRPr="003A598F">
        <w:rPr>
          <w:sz w:val="28"/>
          <w:szCs w:val="28"/>
        </w:rPr>
        <w:t>метапредметных</w:t>
      </w:r>
      <w:proofErr w:type="spellEnd"/>
      <w:r w:rsidRPr="003A598F">
        <w:rPr>
          <w:sz w:val="28"/>
          <w:szCs w:val="28"/>
        </w:rP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формирование иноязычной коммуникативной компетенции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освоение знаний о языковых явл</w:t>
      </w:r>
      <w:r w:rsidRPr="003A598F">
        <w:rPr>
          <w:sz w:val="28"/>
          <w:szCs w:val="28"/>
        </w:rPr>
        <w:t>ениях изучаемого языка, разных способах выражения мысли в иностранном языке;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формирование социокультурной/межкультурной компетенции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приобщение к культуре, традициям, реалиям стран/страны изучаемого языка;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формирование умения представлять свою страну, ее культуру в условиях межкультурного общения;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развитие учебно</w:t>
      </w:r>
      <w:r w:rsidRPr="003A598F">
        <w:rPr>
          <w:sz w:val="28"/>
          <w:szCs w:val="28"/>
        </w:rPr>
        <w:t>-</w:t>
      </w:r>
      <w:r w:rsidRPr="003A598F">
        <w:rPr>
          <w:sz w:val="28"/>
          <w:szCs w:val="28"/>
        </w:rPr>
        <w:t xml:space="preserve">познавательной компетенции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ознакомление с доступными обучающимся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способами и приемами самостоятельного изучения языков и культур, в том числе с </w:t>
      </w:r>
      <w:r w:rsidRPr="003A598F">
        <w:rPr>
          <w:sz w:val="28"/>
          <w:szCs w:val="28"/>
        </w:rPr>
        <w:t>использованием новых информационных технологий;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развитие личности обучающихся посредством реализации воспитательного потенциала иностранного языка;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формирование у обучающихся потребности изучения иностранных языков и овладение ими как средством общения, </w:t>
      </w:r>
      <w:r w:rsidRPr="003A598F">
        <w:rPr>
          <w:sz w:val="28"/>
          <w:szCs w:val="28"/>
        </w:rPr>
        <w:t>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формирование общекультурной и э</w:t>
      </w:r>
      <w:r w:rsidRPr="003A598F">
        <w:rPr>
          <w:sz w:val="28"/>
          <w:szCs w:val="28"/>
        </w:rPr>
        <w:t>тнической идентичности как составляющих гражданской идентичности личности;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воспитание качеств гражданина, патриота;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</w:t>
      </w:r>
      <w:r w:rsidRPr="003A598F">
        <w:rPr>
          <w:sz w:val="28"/>
          <w:szCs w:val="28"/>
        </w:rPr>
        <w:t xml:space="preserve"> культуры;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лучшему осознанию своей собственной культуры;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развитие стремления к овладению основами мировой культуры средствами иностранного языка.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lastRenderedPageBreak/>
        <w:t>Обучение иностранным языкам на всех уровнях образования осуществляется с учетом фактора преемственности обу</w:t>
      </w:r>
      <w:r w:rsidRPr="003A598F">
        <w:rPr>
          <w:sz w:val="28"/>
          <w:szCs w:val="28"/>
        </w:rPr>
        <w:t>чения.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условий возможностей, практического уровня подготовки ребенка и фактора пр</w:t>
      </w:r>
      <w:r w:rsidRPr="003A598F">
        <w:rPr>
          <w:sz w:val="28"/>
          <w:szCs w:val="28"/>
        </w:rPr>
        <w:t>еемственности обучения.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В соответствии с реализуемой образовательной программой организации, осуществляющей образовательную деятельность,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и учебным планом, обучающиеся изучают иностранные языки со 2 класса.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Более раннее изучение иностранного языка возможн</w:t>
      </w:r>
      <w:r w:rsidRPr="003A598F">
        <w:rPr>
          <w:sz w:val="28"/>
          <w:szCs w:val="28"/>
        </w:rPr>
        <w:t>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Школа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предоставляет возможность изучения второго иност</w:t>
      </w:r>
      <w:r w:rsidRPr="003A598F">
        <w:rPr>
          <w:sz w:val="28"/>
          <w:szCs w:val="28"/>
        </w:rPr>
        <w:t>ранного языка на уровнях основного общего и среднего общего образования.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Спектр иностранных языков, предлагаемый для изучения в рамках </w:t>
      </w:r>
      <w:proofErr w:type="gramStart"/>
      <w:r w:rsidRPr="003A598F">
        <w:rPr>
          <w:sz w:val="28"/>
          <w:szCs w:val="28"/>
        </w:rPr>
        <w:t>реализации общеобразовательных программ и программ дополнительного образования</w:t>
      </w:r>
      <w:proofErr w:type="gramEnd"/>
      <w:r w:rsidRPr="003A598F">
        <w:rPr>
          <w:sz w:val="28"/>
          <w:szCs w:val="28"/>
        </w:rPr>
        <w:t xml:space="preserve"> определяется самостоятельно с учетом анал</w:t>
      </w:r>
      <w:r w:rsidRPr="003A598F">
        <w:rPr>
          <w:sz w:val="28"/>
          <w:szCs w:val="28"/>
        </w:rPr>
        <w:t>иза выявляемых потребностей и возможностей организации, осуществляющей образовательную деятельность,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наличия в школе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условий и возможностей, практического уровня подготовки ребенка и фактора преемственности обучения.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В рамках дополнительных образовательны</w:t>
      </w:r>
      <w:r w:rsidRPr="003A598F">
        <w:rPr>
          <w:sz w:val="28"/>
          <w:szCs w:val="28"/>
        </w:rPr>
        <w:t>х программ по запросу участников образовательных отношений школа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вправе организовать обучение иным иностранным языкам.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3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Выбор иностранного языка для изучения в рамках общеобразовательных программ осуществляется: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на уровне начального общего, основного обще</w:t>
      </w:r>
      <w:r w:rsidRPr="003A598F">
        <w:rPr>
          <w:sz w:val="28"/>
          <w:szCs w:val="28"/>
        </w:rPr>
        <w:t xml:space="preserve">го образования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родителями (законными представителями) несовершеннолетнего обучающегося и с учетом его мнения;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0"/>
          <w:numId w:val="1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на уровне среднего общего образования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самим обучающимся.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Обучение иностранным языкам осуществляется в группах.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  <w:r w:rsidRPr="003A598F">
        <w:rPr>
          <w:sz w:val="28"/>
          <w:szCs w:val="28"/>
        </w:rPr>
        <w:t xml:space="preserve"> 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Формирование групп и перевод обучающихся в соответствующие группы иностранных языков осуществляется приказо</w:t>
      </w:r>
      <w:r w:rsidRPr="003A598F">
        <w:rPr>
          <w:sz w:val="28"/>
          <w:szCs w:val="28"/>
        </w:rPr>
        <w:t>м директора школы.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Промежуточная </w:t>
      </w:r>
      <w:r w:rsidRPr="003A598F">
        <w:rPr>
          <w:sz w:val="28"/>
          <w:szCs w:val="28"/>
        </w:rPr>
        <w:t xml:space="preserve">аттестация обучающихся, перешедших в течение учебного года в другие группы иностранного языка, производится в </w:t>
      </w:r>
      <w:r w:rsidRPr="003A598F">
        <w:rPr>
          <w:sz w:val="28"/>
          <w:szCs w:val="28"/>
        </w:rPr>
        <w:lastRenderedPageBreak/>
        <w:t xml:space="preserve">соответствии с положением о формах, периодичности и порядке текущего контроля успеваемости и промежуточной аттестации обучающихся образовательной </w:t>
      </w:r>
      <w:r w:rsidRPr="003A598F">
        <w:rPr>
          <w:sz w:val="28"/>
          <w:szCs w:val="28"/>
        </w:rPr>
        <w:t>организации.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В школе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3A598F">
        <w:rPr>
          <w:sz w:val="28"/>
          <w:szCs w:val="28"/>
        </w:rPr>
        <w:t>билингвальное</w:t>
      </w:r>
      <w:proofErr w:type="spellEnd"/>
      <w:r w:rsidRPr="003A598F">
        <w:rPr>
          <w:sz w:val="28"/>
          <w:szCs w:val="28"/>
        </w:rPr>
        <w:t xml:space="preserve"> обучение).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Проведение мероприятий, в том числе культурологической направленности, на </w:t>
      </w:r>
      <w:r w:rsidRPr="003A598F">
        <w:rPr>
          <w:sz w:val="28"/>
          <w:szCs w:val="28"/>
        </w:rPr>
        <w:t>иностранном языке осуществляется в соответствии с планом работы школы.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Преподавание и изучение иностранного языка не осуществляется в ущерб преподаванию и изучению государственного языка Российской Федерации </w:t>
      </w:r>
      <w:r w:rsidRPr="003A598F">
        <w:rPr>
          <w:sz w:val="28"/>
          <w:szCs w:val="28"/>
        </w:rPr>
        <w:t xml:space="preserve">— </w:t>
      </w:r>
      <w:r w:rsidRPr="003A598F">
        <w:rPr>
          <w:sz w:val="28"/>
          <w:szCs w:val="28"/>
        </w:rPr>
        <w:t>русскому языку.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numPr>
          <w:ilvl w:val="1"/>
          <w:numId w:val="2"/>
        </w:numPr>
        <w:ind w:right="0" w:firstLine="89"/>
        <w:rPr>
          <w:sz w:val="28"/>
          <w:szCs w:val="28"/>
        </w:rPr>
      </w:pPr>
      <w:r w:rsidRPr="003A598F">
        <w:rPr>
          <w:sz w:val="28"/>
          <w:szCs w:val="28"/>
        </w:rPr>
        <w:t>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880FB0" w:rsidP="003A598F">
      <w:pPr>
        <w:spacing w:after="0" w:line="259" w:lineRule="auto"/>
        <w:ind w:left="0" w:right="0" w:firstLine="89"/>
        <w:jc w:val="left"/>
        <w:rPr>
          <w:sz w:val="28"/>
          <w:szCs w:val="28"/>
        </w:rPr>
      </w:pPr>
    </w:p>
    <w:p w:rsidR="00880FB0" w:rsidRPr="003A598F" w:rsidRDefault="003A598F" w:rsidP="003A598F">
      <w:pPr>
        <w:pStyle w:val="2"/>
        <w:ind w:left="-5" w:firstLine="89"/>
        <w:rPr>
          <w:sz w:val="28"/>
          <w:szCs w:val="28"/>
        </w:rPr>
      </w:pPr>
      <w:r w:rsidRPr="003A598F">
        <w:rPr>
          <w:sz w:val="28"/>
          <w:szCs w:val="28"/>
        </w:rPr>
        <w:t>5. Порядок выбора родного языка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5.1. Право на изучение родного языка в образовательной организации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реализуется в пределах возможностей (методических, кадровых, материальных и финансовых), предоставляемых системой образования, в порядке,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установле</w:t>
      </w:r>
      <w:r w:rsidRPr="003A598F">
        <w:rPr>
          <w:sz w:val="28"/>
          <w:szCs w:val="28"/>
        </w:rPr>
        <w:t>нном законодательством об образовании.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 xml:space="preserve">5.2. Для определения языка изучения на будущий учебный год в апреле </w:t>
      </w:r>
      <w:r w:rsidRPr="003A598F">
        <w:rPr>
          <w:sz w:val="28"/>
          <w:szCs w:val="28"/>
        </w:rPr>
        <w:t xml:space="preserve">- </w:t>
      </w:r>
      <w:r w:rsidRPr="003A598F">
        <w:rPr>
          <w:sz w:val="28"/>
          <w:szCs w:val="28"/>
        </w:rPr>
        <w:t>мае проводятся классные родительские собрания, о повестке которых родители (законные представители) уведомляются заранее.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5.3. Родители (законные</w:t>
      </w:r>
      <w:r w:rsidRPr="003A598F">
        <w:rPr>
          <w:sz w:val="28"/>
          <w:szCs w:val="28"/>
        </w:rPr>
        <w:t xml:space="preserve">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5.4. Заполнение родителями (законными представителями) обучающихся личных заявлен</w:t>
      </w:r>
      <w:r w:rsidRPr="003A598F">
        <w:rPr>
          <w:sz w:val="28"/>
          <w:szCs w:val="28"/>
        </w:rPr>
        <w:t xml:space="preserve">ий (образец заявления </w:t>
      </w:r>
      <w:r w:rsidRPr="003A598F">
        <w:rPr>
          <w:sz w:val="28"/>
          <w:szCs w:val="28"/>
        </w:rPr>
        <w:t xml:space="preserve">– </w:t>
      </w:r>
      <w:r w:rsidRPr="003A598F">
        <w:rPr>
          <w:sz w:val="28"/>
          <w:szCs w:val="28"/>
        </w:rPr>
        <w:t>приложение № 1) производится в удобное им время.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</w:t>
      </w:r>
      <w:r w:rsidRPr="003A598F">
        <w:rPr>
          <w:sz w:val="28"/>
          <w:szCs w:val="28"/>
        </w:rPr>
        <w:t>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5.6. Заявления родителей (законных пр</w:t>
      </w:r>
      <w:r w:rsidRPr="003A598F">
        <w:rPr>
          <w:sz w:val="28"/>
          <w:szCs w:val="28"/>
        </w:rPr>
        <w:t>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5.7. Педагогический совет школы до начала нового учебного года принима</w:t>
      </w:r>
      <w:r w:rsidRPr="003A598F">
        <w:rPr>
          <w:sz w:val="28"/>
          <w:szCs w:val="28"/>
        </w:rPr>
        <w:t>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</w:t>
      </w:r>
      <w:r w:rsidRPr="003A598F">
        <w:rPr>
          <w:sz w:val="28"/>
          <w:szCs w:val="28"/>
        </w:rPr>
        <w:t xml:space="preserve">ие на родном языке» (ООП начального </w:t>
      </w:r>
      <w:r w:rsidRPr="003A598F">
        <w:rPr>
          <w:sz w:val="28"/>
          <w:szCs w:val="28"/>
        </w:rPr>
        <w:lastRenderedPageBreak/>
        <w:t>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 собраний и Совета образовательной организации.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5.8. При поступл</w:t>
      </w:r>
      <w:r w:rsidRPr="003A598F">
        <w:rPr>
          <w:sz w:val="28"/>
          <w:szCs w:val="28"/>
        </w:rPr>
        <w:t>ении ребенка в школу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родители (законные представители) несовершеннолетних обучающихся или лица, их заменяющие </w:t>
      </w:r>
      <w:proofErr w:type="gramStart"/>
      <w:r w:rsidRPr="003A598F">
        <w:rPr>
          <w:sz w:val="28"/>
          <w:szCs w:val="28"/>
        </w:rPr>
        <w:t>в заявлении</w:t>
      </w:r>
      <w:proofErr w:type="gramEnd"/>
      <w:r w:rsidRPr="003A598F">
        <w:rPr>
          <w:sz w:val="28"/>
          <w:szCs w:val="28"/>
        </w:rPr>
        <w:t xml:space="preserve"> указывают желаемое для них изучение родного языка.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0" w:right="0" w:firstLine="89"/>
        <w:jc w:val="left"/>
        <w:rPr>
          <w:sz w:val="28"/>
          <w:szCs w:val="28"/>
        </w:rPr>
      </w:pP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pStyle w:val="2"/>
        <w:ind w:left="-5" w:firstLine="89"/>
        <w:rPr>
          <w:sz w:val="28"/>
          <w:szCs w:val="28"/>
        </w:rPr>
      </w:pPr>
      <w:r w:rsidRPr="003A598F">
        <w:rPr>
          <w:sz w:val="28"/>
          <w:szCs w:val="28"/>
        </w:rPr>
        <w:t>6. Заключительные положения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6.1. Заявления родителей, протоколы родительских со</w:t>
      </w:r>
      <w:r w:rsidRPr="003A598F">
        <w:rPr>
          <w:sz w:val="28"/>
          <w:szCs w:val="28"/>
        </w:rPr>
        <w:t>браний, Совета школы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образовательной организации хранятся в образовательной организации не менее 3</w:t>
      </w:r>
      <w:r w:rsidRPr="003A598F">
        <w:rPr>
          <w:sz w:val="28"/>
          <w:szCs w:val="28"/>
        </w:rPr>
        <w:t xml:space="preserve"> лет.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</w:t>
      </w:r>
      <w:r w:rsidRPr="003A598F">
        <w:rPr>
          <w:sz w:val="28"/>
          <w:szCs w:val="28"/>
        </w:rPr>
        <w:t>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с письменным заявлением. Решение об удовлетворении заявления принимается директором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школы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в соответст</w:t>
      </w:r>
      <w:r w:rsidRPr="003A598F">
        <w:rPr>
          <w:sz w:val="28"/>
          <w:szCs w:val="28"/>
        </w:rPr>
        <w:t>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</w:t>
      </w:r>
      <w:r w:rsidRPr="003A598F">
        <w:rPr>
          <w:sz w:val="28"/>
          <w:szCs w:val="28"/>
        </w:rPr>
        <w:t>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6.3. Настоящее Положение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 xml:space="preserve">о языке образования и порядке организации изучения родных и иностранных языков в школе является локальным </w:t>
      </w:r>
      <w:proofErr w:type="gramStart"/>
      <w:r w:rsidRPr="003A598F">
        <w:rPr>
          <w:sz w:val="28"/>
          <w:szCs w:val="28"/>
        </w:rPr>
        <w:t>нормативным  актом</w:t>
      </w:r>
      <w:proofErr w:type="gramEnd"/>
      <w:r w:rsidRPr="003A598F">
        <w:rPr>
          <w:sz w:val="28"/>
          <w:szCs w:val="28"/>
        </w:rPr>
        <w:t xml:space="preserve">, </w:t>
      </w:r>
      <w:r w:rsidRPr="003A598F">
        <w:rPr>
          <w:sz w:val="28"/>
          <w:szCs w:val="28"/>
        </w:rPr>
        <w:t>принимается на Совете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школы и утверждается (либо вводится в действие) приказом директора организации</w:t>
      </w:r>
      <w:r w:rsidRPr="003A598F">
        <w:rPr>
          <w:sz w:val="28"/>
          <w:szCs w:val="28"/>
        </w:rPr>
        <w:t xml:space="preserve">, </w:t>
      </w:r>
      <w:r w:rsidRPr="003A598F">
        <w:rPr>
          <w:sz w:val="28"/>
          <w:szCs w:val="28"/>
        </w:rPr>
        <w:t>осуществляющей образовательн</w:t>
      </w:r>
      <w:r w:rsidRPr="003A598F">
        <w:rPr>
          <w:sz w:val="28"/>
          <w:szCs w:val="28"/>
        </w:rPr>
        <w:t>ую деятельность.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6.5. Положение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 языке образования и порядке организации изучения родных и</w:t>
      </w:r>
      <w:r w:rsidRPr="003A598F">
        <w:rPr>
          <w:sz w:val="28"/>
          <w:szCs w:val="28"/>
        </w:rPr>
        <w:t xml:space="preserve"> иностранных языков в общеобразовательной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организации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принимается на неопределенный срок. Изменения и дополнения к Положению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принимаются</w:t>
      </w:r>
      <w:r w:rsidRPr="003A598F">
        <w:rPr>
          <w:sz w:val="28"/>
          <w:szCs w:val="28"/>
        </w:rPr>
        <w:t xml:space="preserve"> </w:t>
      </w:r>
      <w:r w:rsidRPr="003A598F">
        <w:rPr>
          <w:sz w:val="28"/>
          <w:szCs w:val="28"/>
        </w:rPr>
        <w:t>в порядке, предусмотренном п.6.3. настоящего Положения.</w:t>
      </w:r>
      <w:r w:rsidRPr="003A598F">
        <w:rPr>
          <w:sz w:val="28"/>
          <w:szCs w:val="28"/>
        </w:rPr>
        <w:t xml:space="preserve"> </w:t>
      </w:r>
    </w:p>
    <w:p w:rsidR="00880FB0" w:rsidRPr="003A598F" w:rsidRDefault="003A598F" w:rsidP="003A598F">
      <w:pPr>
        <w:ind w:left="-5" w:right="0" w:firstLine="89"/>
        <w:rPr>
          <w:sz w:val="28"/>
          <w:szCs w:val="28"/>
        </w:rPr>
      </w:pPr>
      <w:r w:rsidRPr="003A598F">
        <w:rPr>
          <w:sz w:val="28"/>
          <w:szCs w:val="28"/>
        </w:rPr>
        <w:t>6.6. После принятия Положения (или изменений и дополнений отде</w:t>
      </w:r>
      <w:r w:rsidRPr="003A598F">
        <w:rPr>
          <w:sz w:val="28"/>
          <w:szCs w:val="28"/>
        </w:rPr>
        <w:t>льных пунктов и разделов) в новой редакции предыдущая редакция автоматически утрачивает силу.</w:t>
      </w:r>
      <w:r w:rsidRPr="003A598F">
        <w:rPr>
          <w:sz w:val="28"/>
          <w:szCs w:val="28"/>
        </w:rPr>
        <w:t xml:space="preserve"> </w:t>
      </w:r>
    </w:p>
    <w:p w:rsidR="003A598F" w:rsidRPr="003A598F" w:rsidRDefault="003A598F" w:rsidP="003A598F">
      <w:pPr>
        <w:spacing w:after="0" w:line="259" w:lineRule="auto"/>
        <w:ind w:left="0" w:right="5" w:firstLine="89"/>
        <w:jc w:val="right"/>
        <w:rPr>
          <w:sz w:val="28"/>
          <w:szCs w:val="28"/>
        </w:rPr>
      </w:pPr>
    </w:p>
    <w:p w:rsidR="003A598F" w:rsidRPr="003A598F" w:rsidRDefault="003A598F" w:rsidP="003A598F">
      <w:pPr>
        <w:spacing w:after="0" w:line="259" w:lineRule="auto"/>
        <w:ind w:left="0" w:right="5" w:firstLine="89"/>
        <w:jc w:val="right"/>
        <w:rPr>
          <w:sz w:val="28"/>
          <w:szCs w:val="28"/>
        </w:rPr>
      </w:pPr>
    </w:p>
    <w:p w:rsidR="003A598F" w:rsidRPr="003A598F" w:rsidRDefault="003A598F" w:rsidP="003A598F">
      <w:pPr>
        <w:spacing w:after="0" w:line="259" w:lineRule="auto"/>
        <w:ind w:left="0" w:right="5" w:firstLine="89"/>
        <w:jc w:val="right"/>
        <w:rPr>
          <w:sz w:val="28"/>
          <w:szCs w:val="28"/>
        </w:rPr>
      </w:pPr>
    </w:p>
    <w:p w:rsidR="003A598F" w:rsidRPr="003A598F" w:rsidRDefault="003A598F" w:rsidP="003A598F">
      <w:pPr>
        <w:spacing w:after="0" w:line="259" w:lineRule="auto"/>
        <w:ind w:left="0" w:right="5" w:firstLine="89"/>
        <w:jc w:val="right"/>
        <w:rPr>
          <w:sz w:val="28"/>
          <w:szCs w:val="28"/>
        </w:rPr>
      </w:pPr>
    </w:p>
    <w:p w:rsidR="003A598F" w:rsidRPr="003A598F" w:rsidRDefault="003A598F" w:rsidP="003A598F">
      <w:pPr>
        <w:spacing w:after="0" w:line="259" w:lineRule="auto"/>
        <w:ind w:left="0" w:right="5" w:firstLine="89"/>
        <w:jc w:val="right"/>
        <w:rPr>
          <w:sz w:val="28"/>
          <w:szCs w:val="28"/>
        </w:rPr>
      </w:pPr>
    </w:p>
    <w:p w:rsidR="003A598F" w:rsidRPr="003A598F" w:rsidRDefault="003A598F" w:rsidP="003A598F">
      <w:pPr>
        <w:spacing w:after="0" w:line="259" w:lineRule="auto"/>
        <w:ind w:left="0" w:right="5" w:firstLine="89"/>
        <w:jc w:val="right"/>
        <w:rPr>
          <w:sz w:val="28"/>
          <w:szCs w:val="28"/>
        </w:rPr>
      </w:pPr>
    </w:p>
    <w:p w:rsidR="00880FB0" w:rsidRPr="003A598F" w:rsidRDefault="003A598F" w:rsidP="003A598F">
      <w:pPr>
        <w:spacing w:after="0" w:line="259" w:lineRule="auto"/>
        <w:ind w:left="0" w:right="5" w:firstLine="89"/>
        <w:jc w:val="right"/>
        <w:rPr>
          <w:szCs w:val="28"/>
        </w:rPr>
      </w:pPr>
      <w:bookmarkStart w:id="0" w:name="_GoBack"/>
      <w:bookmarkEnd w:id="0"/>
      <w:r w:rsidRPr="003A598F">
        <w:rPr>
          <w:szCs w:val="28"/>
        </w:rPr>
        <w:lastRenderedPageBreak/>
        <w:t>Приложение № 1</w:t>
      </w: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3362" w:right="0" w:firstLine="89"/>
        <w:jc w:val="center"/>
        <w:rPr>
          <w:szCs w:val="28"/>
        </w:rPr>
      </w:pPr>
      <w:r w:rsidRPr="003A598F">
        <w:rPr>
          <w:szCs w:val="28"/>
        </w:rPr>
        <w:t xml:space="preserve">Директору образовательной </w:t>
      </w:r>
    </w:p>
    <w:p w:rsidR="00880FB0" w:rsidRPr="003A598F" w:rsidRDefault="003A598F" w:rsidP="003A598F">
      <w:pPr>
        <w:spacing w:after="0" w:line="259" w:lineRule="auto"/>
        <w:ind w:left="5001" w:right="0" w:firstLine="89"/>
        <w:jc w:val="left"/>
        <w:rPr>
          <w:szCs w:val="28"/>
        </w:rPr>
      </w:pPr>
      <w:r w:rsidRPr="003A598F">
        <w:rPr>
          <w:szCs w:val="28"/>
        </w:rPr>
        <w:t>организации</w:t>
      </w:r>
      <w:r w:rsidRPr="003A598F">
        <w:rPr>
          <w:szCs w:val="28"/>
        </w:rPr>
        <w:t xml:space="preserve">___________________________ </w:t>
      </w:r>
    </w:p>
    <w:p w:rsidR="00880FB0" w:rsidRPr="003A598F" w:rsidRDefault="003A598F" w:rsidP="003A598F">
      <w:pPr>
        <w:spacing w:after="0" w:line="259" w:lineRule="auto"/>
        <w:ind w:left="5001" w:right="0" w:firstLine="89"/>
        <w:jc w:val="left"/>
        <w:rPr>
          <w:szCs w:val="28"/>
        </w:rPr>
      </w:pPr>
      <w:r w:rsidRPr="003A598F">
        <w:rPr>
          <w:szCs w:val="28"/>
        </w:rPr>
        <w:t xml:space="preserve">_____________________________________                  </w:t>
      </w:r>
    </w:p>
    <w:p w:rsidR="00880FB0" w:rsidRPr="003A598F" w:rsidRDefault="003A598F" w:rsidP="003A598F">
      <w:pPr>
        <w:spacing w:after="0" w:line="259" w:lineRule="auto"/>
        <w:ind w:left="5006" w:right="0" w:firstLine="89"/>
        <w:jc w:val="left"/>
        <w:rPr>
          <w:szCs w:val="28"/>
        </w:rPr>
      </w:pPr>
      <w:r w:rsidRPr="003A598F">
        <w:rPr>
          <w:szCs w:val="28"/>
        </w:rPr>
        <w:t>(ФИО заявителя/родителя (законного представителя)</w:t>
      </w: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ind w:left="4973" w:right="0" w:firstLine="89"/>
        <w:rPr>
          <w:szCs w:val="28"/>
        </w:rPr>
      </w:pPr>
      <w:r w:rsidRPr="003A598F">
        <w:rPr>
          <w:szCs w:val="28"/>
        </w:rPr>
        <w:t xml:space="preserve">Место жительства______________________ </w:t>
      </w:r>
    </w:p>
    <w:p w:rsidR="00880FB0" w:rsidRPr="003A598F" w:rsidRDefault="003A598F" w:rsidP="003A598F">
      <w:pPr>
        <w:spacing w:after="0" w:line="259" w:lineRule="auto"/>
        <w:ind w:left="5001" w:right="0" w:firstLine="89"/>
        <w:jc w:val="left"/>
        <w:rPr>
          <w:szCs w:val="28"/>
        </w:rPr>
      </w:pPr>
      <w:r w:rsidRPr="003A598F">
        <w:rPr>
          <w:szCs w:val="28"/>
        </w:rPr>
        <w:t xml:space="preserve">______________________________________ </w:t>
      </w:r>
    </w:p>
    <w:p w:rsidR="00880FB0" w:rsidRPr="003A598F" w:rsidRDefault="003A598F" w:rsidP="003A598F">
      <w:pPr>
        <w:ind w:left="4973" w:right="0" w:firstLine="89"/>
        <w:rPr>
          <w:szCs w:val="28"/>
        </w:rPr>
      </w:pPr>
      <w:r w:rsidRPr="003A598F">
        <w:rPr>
          <w:szCs w:val="28"/>
        </w:rPr>
        <w:t xml:space="preserve">Контактный телефон____________________ </w:t>
      </w: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53" w:right="0" w:firstLine="89"/>
        <w:jc w:val="center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53" w:right="0" w:firstLine="89"/>
        <w:jc w:val="center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53" w:right="0" w:firstLine="89"/>
        <w:jc w:val="center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3362" w:right="3361" w:firstLine="89"/>
        <w:jc w:val="center"/>
        <w:rPr>
          <w:szCs w:val="28"/>
        </w:rPr>
      </w:pPr>
      <w:r w:rsidRPr="003A598F">
        <w:rPr>
          <w:szCs w:val="28"/>
        </w:rPr>
        <w:t>ЗАЯВЛЕНИЕ</w:t>
      </w: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0" w:right="0" w:firstLine="89"/>
        <w:jc w:val="left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0" w:right="0" w:firstLine="89"/>
        <w:jc w:val="left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ind w:left="-15" w:right="0" w:firstLine="89"/>
        <w:rPr>
          <w:szCs w:val="28"/>
        </w:rPr>
      </w:pPr>
      <w:r w:rsidRPr="003A598F">
        <w:rPr>
          <w:szCs w:val="28"/>
        </w:rPr>
        <w:t xml:space="preserve"> </w:t>
      </w:r>
      <w:r w:rsidRPr="003A598F">
        <w:rPr>
          <w:szCs w:val="28"/>
        </w:rPr>
        <w:t>Прошу организовать для моего ребенка ________________________, обучающегося</w:t>
      </w:r>
      <w:r w:rsidRPr="003A598F">
        <w:rPr>
          <w:szCs w:val="28"/>
        </w:rPr>
        <w:t xml:space="preserve"> </w:t>
      </w:r>
      <w:r w:rsidRPr="003A598F">
        <w:rPr>
          <w:szCs w:val="28"/>
        </w:rPr>
        <w:t>(</w:t>
      </w:r>
      <w:r w:rsidRPr="003A598F">
        <w:rPr>
          <w:szCs w:val="28"/>
        </w:rPr>
        <w:t>-</w:t>
      </w:r>
      <w:proofErr w:type="spellStart"/>
      <w:r w:rsidRPr="003A598F">
        <w:rPr>
          <w:szCs w:val="28"/>
        </w:rPr>
        <w:t>ейся</w:t>
      </w:r>
      <w:proofErr w:type="spellEnd"/>
      <w:r w:rsidRPr="003A598F">
        <w:rPr>
          <w:szCs w:val="28"/>
        </w:rPr>
        <w:t>) _____ класса изучение предметов предметных областей «Родной язык и литературное чтение на родном языке» и «Родной язык и родная литература» на родном_________________ языке</w:t>
      </w:r>
      <w:r w:rsidRPr="003A598F">
        <w:rPr>
          <w:szCs w:val="28"/>
        </w:rPr>
        <w:t xml:space="preserve"> на период обучения в образовательной организации </w:t>
      </w:r>
      <w:r w:rsidRPr="003A598F">
        <w:rPr>
          <w:szCs w:val="28"/>
        </w:rPr>
        <w:t>_______________________________________________________________________________</w:t>
      </w:r>
      <w:r w:rsidRPr="003A598F">
        <w:rPr>
          <w:szCs w:val="28"/>
        </w:rPr>
        <w:t xml:space="preserve">. </w:t>
      </w: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708" w:right="0" w:firstLine="89"/>
        <w:jc w:val="left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708" w:right="0" w:firstLine="89"/>
        <w:jc w:val="left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Pr="003A598F" w:rsidRDefault="003A598F" w:rsidP="003A598F">
      <w:pPr>
        <w:spacing w:after="0" w:line="259" w:lineRule="auto"/>
        <w:ind w:left="708" w:right="0" w:firstLine="89"/>
        <w:jc w:val="left"/>
        <w:rPr>
          <w:szCs w:val="28"/>
        </w:rPr>
      </w:pPr>
      <w:r w:rsidRPr="003A598F">
        <w:rPr>
          <w:szCs w:val="28"/>
        </w:rPr>
        <w:t xml:space="preserve"> </w:t>
      </w:r>
    </w:p>
    <w:p w:rsidR="00880FB0" w:rsidRDefault="003A598F" w:rsidP="003A598F">
      <w:pPr>
        <w:ind w:left="718" w:right="0" w:firstLine="89"/>
      </w:pPr>
      <w:r w:rsidRPr="003A598F">
        <w:rPr>
          <w:szCs w:val="28"/>
        </w:rPr>
        <w:t>________________________ «__» _________________ 20__года</w:t>
      </w:r>
      <w:r w:rsidRPr="003A598F">
        <w:rPr>
          <w:sz w:val="22"/>
        </w:rPr>
        <w:t xml:space="preserve"> (подпись</w:t>
      </w:r>
      <w:r>
        <w:t>)</w:t>
      </w:r>
      <w:r>
        <w:t xml:space="preserve"> </w:t>
      </w:r>
    </w:p>
    <w:sectPr w:rsidR="00880FB0" w:rsidSect="003A598F">
      <w:pgSz w:w="11906" w:h="16838"/>
      <w:pgMar w:top="993" w:right="922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95A"/>
    <w:multiLevelType w:val="hybridMultilevel"/>
    <w:tmpl w:val="F9BE7A5C"/>
    <w:lvl w:ilvl="0" w:tplc="AA8EAE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A28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E6A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629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010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A24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E3E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AA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058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82698"/>
    <w:multiLevelType w:val="multilevel"/>
    <w:tmpl w:val="99920F2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E246E9"/>
    <w:multiLevelType w:val="multilevel"/>
    <w:tmpl w:val="37E0E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B0"/>
    <w:rsid w:val="003A598F"/>
    <w:rsid w:val="0088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33CF"/>
  <w15:docId w15:val="{00612EB1-F4F4-4535-84D9-3FE64031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38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2304/" TargetMode="External"/><Relationship Id="rId5" Type="http://schemas.openxmlformats.org/officeDocument/2006/relationships/hyperlink" Target="http://www.consultant.ru/document/cons_doc_LAW_1423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2976</Words>
  <Characters>16968</Characters>
  <Application>Microsoft Office Word</Application>
  <DocSecurity>0</DocSecurity>
  <Lines>141</Lines>
  <Paragraphs>39</Paragraphs>
  <ScaleCrop>false</ScaleCrop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Обучонок2</dc:creator>
  <cp:keywords/>
  <cp:lastModifiedBy>Пользователь</cp:lastModifiedBy>
  <cp:revision>2</cp:revision>
  <dcterms:created xsi:type="dcterms:W3CDTF">2021-12-12T15:17:00Z</dcterms:created>
  <dcterms:modified xsi:type="dcterms:W3CDTF">2021-12-12T15:17:00Z</dcterms:modified>
</cp:coreProperties>
</file>