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67F084D7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BA36DE">
        <w:rPr>
          <w:sz w:val="22"/>
          <w:szCs w:val="22"/>
        </w:rPr>
        <w:t xml:space="preserve">Суп </w:t>
      </w:r>
      <w:r w:rsidR="00C33B9C">
        <w:rPr>
          <w:sz w:val="22"/>
          <w:szCs w:val="22"/>
        </w:rPr>
        <w:t>из  овощей с фасолью</w:t>
      </w:r>
    </w:p>
    <w:p w14:paraId="112526D7" w14:textId="77777777" w:rsidR="00C33B9C" w:rsidRPr="00C33B9C" w:rsidRDefault="00C33B9C" w:rsidP="00C33B9C"/>
    <w:p w14:paraId="76341223" w14:textId="7EDEF256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BA36DE">
        <w:rPr>
          <w:sz w:val="22"/>
          <w:szCs w:val="22"/>
        </w:rPr>
        <w:t>1</w:t>
      </w:r>
      <w:r w:rsidR="00C33B9C">
        <w:rPr>
          <w:sz w:val="22"/>
          <w:szCs w:val="22"/>
        </w:rPr>
        <w:t>17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2A7597">
        <w:tc>
          <w:tcPr>
            <w:tcW w:w="3165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405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2A7597">
        <w:tc>
          <w:tcPr>
            <w:tcW w:w="3165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2A7597">
        <w:tc>
          <w:tcPr>
            <w:tcW w:w="3165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64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941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2A7597">
        <w:tc>
          <w:tcPr>
            <w:tcW w:w="3165" w:type="dxa"/>
            <w:vAlign w:val="center"/>
          </w:tcPr>
          <w:p w14:paraId="09DC0190" w14:textId="3CFA560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или бульон</w:t>
            </w:r>
          </w:p>
        </w:tc>
        <w:tc>
          <w:tcPr>
            <w:tcW w:w="3464" w:type="dxa"/>
          </w:tcPr>
          <w:p w14:paraId="580CAF13" w14:textId="4CE8B1C3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58349DAB" w14:textId="6E2A02E5" w:rsidR="002A7597" w:rsidRDefault="00D529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14CD9">
              <w:rPr>
                <w:sz w:val="22"/>
                <w:szCs w:val="22"/>
              </w:rPr>
              <w:t>50</w:t>
            </w:r>
          </w:p>
        </w:tc>
        <w:tc>
          <w:tcPr>
            <w:tcW w:w="2941" w:type="dxa"/>
          </w:tcPr>
          <w:p w14:paraId="078D53B3" w14:textId="4CDBF17D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75919756" w14:textId="5CBDD772" w:rsidR="002A7597" w:rsidRDefault="00D529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14CD9">
              <w:rPr>
                <w:sz w:val="22"/>
                <w:szCs w:val="22"/>
              </w:rPr>
              <w:t>50</w:t>
            </w:r>
          </w:p>
        </w:tc>
      </w:tr>
      <w:tr w:rsidR="00112674" w14:paraId="6BF8FB98" w14:textId="77777777" w:rsidTr="002A7597">
        <w:tc>
          <w:tcPr>
            <w:tcW w:w="3165" w:type="dxa"/>
            <w:vAlign w:val="center"/>
          </w:tcPr>
          <w:p w14:paraId="411E806F" w14:textId="32A066C3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464" w:type="dxa"/>
          </w:tcPr>
          <w:p w14:paraId="4A31F160" w14:textId="44307E23" w:rsidR="00112674" w:rsidRDefault="00D529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941" w:type="dxa"/>
          </w:tcPr>
          <w:p w14:paraId="7905BB8D" w14:textId="124A40D1" w:rsidR="00112674" w:rsidRDefault="00D529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14CD9">
              <w:rPr>
                <w:sz w:val="22"/>
                <w:szCs w:val="22"/>
              </w:rPr>
              <w:t>50</w:t>
            </w:r>
          </w:p>
        </w:tc>
      </w:tr>
      <w:tr w:rsidR="00112674" w14:paraId="374F6C33" w14:textId="77777777" w:rsidTr="002A7597">
        <w:tc>
          <w:tcPr>
            <w:tcW w:w="3165" w:type="dxa"/>
          </w:tcPr>
          <w:p w14:paraId="49D8DB4C" w14:textId="198E07AF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Горох лущеный</w:t>
            </w:r>
          </w:p>
        </w:tc>
        <w:tc>
          <w:tcPr>
            <w:tcW w:w="3464" w:type="dxa"/>
            <w:vAlign w:val="center"/>
          </w:tcPr>
          <w:p w14:paraId="1F61CDCD" w14:textId="6793F6AF" w:rsidR="00112674" w:rsidRDefault="00D529E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188</w:t>
            </w:r>
          </w:p>
        </w:tc>
        <w:tc>
          <w:tcPr>
            <w:tcW w:w="2941" w:type="dxa"/>
            <w:vAlign w:val="center"/>
          </w:tcPr>
          <w:p w14:paraId="0620E720" w14:textId="05A78C12" w:rsidR="00112674" w:rsidRDefault="00D529E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150,4</w:t>
            </w:r>
          </w:p>
        </w:tc>
      </w:tr>
      <w:tr w:rsidR="00112674" w14:paraId="35B4D221" w14:textId="77777777" w:rsidTr="002A7597">
        <w:tc>
          <w:tcPr>
            <w:tcW w:w="3165" w:type="dxa"/>
          </w:tcPr>
          <w:p w14:paraId="7CF6B57E" w14:textId="1AED0B5B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464" w:type="dxa"/>
            <w:vAlign w:val="center"/>
          </w:tcPr>
          <w:p w14:paraId="1F9DA23B" w14:textId="76401408" w:rsidR="00112674" w:rsidRDefault="00D529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941" w:type="dxa"/>
            <w:vAlign w:val="center"/>
          </w:tcPr>
          <w:p w14:paraId="7D6563DB" w14:textId="6EAAED5E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36</w:t>
            </w:r>
          </w:p>
        </w:tc>
      </w:tr>
      <w:tr w:rsidR="00112674" w14:paraId="342193C4" w14:textId="77777777" w:rsidTr="002A7597">
        <w:tc>
          <w:tcPr>
            <w:tcW w:w="3165" w:type="dxa"/>
          </w:tcPr>
          <w:p w14:paraId="74EE0258" w14:textId="487BFBD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репка</w:t>
            </w:r>
          </w:p>
        </w:tc>
        <w:tc>
          <w:tcPr>
            <w:tcW w:w="3464" w:type="dxa"/>
            <w:vAlign w:val="center"/>
          </w:tcPr>
          <w:p w14:paraId="69DCD94F" w14:textId="21AF1575" w:rsidR="00112674" w:rsidRDefault="00D14CD9" w:rsidP="002A7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48</w:t>
            </w:r>
          </w:p>
        </w:tc>
        <w:tc>
          <w:tcPr>
            <w:tcW w:w="2941" w:type="dxa"/>
            <w:vAlign w:val="center"/>
          </w:tcPr>
          <w:p w14:paraId="5889A8E7" w14:textId="5758F751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20</w:t>
            </w:r>
          </w:p>
        </w:tc>
      </w:tr>
      <w:tr w:rsidR="00112674" w14:paraId="5C21F087" w14:textId="77777777" w:rsidTr="002A7597">
        <w:tc>
          <w:tcPr>
            <w:tcW w:w="3165" w:type="dxa"/>
            <w:vAlign w:val="center"/>
          </w:tcPr>
          <w:p w14:paraId="072E849F" w14:textId="1EE30A80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405" w:type="dxa"/>
            <w:gridSpan w:val="2"/>
            <w:vAlign w:val="center"/>
          </w:tcPr>
          <w:p w14:paraId="1EA28701" w14:textId="0287CFDA" w:rsidR="00112674" w:rsidRDefault="00D529E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40</w:t>
            </w:r>
            <w:r w:rsidR="00D14CD9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                            83,2</w:t>
            </w:r>
          </w:p>
        </w:tc>
      </w:tr>
      <w:tr w:rsidR="00D14CD9" w14:paraId="2A67B17C" w14:textId="77777777" w:rsidTr="002A7597">
        <w:tc>
          <w:tcPr>
            <w:tcW w:w="3165" w:type="dxa"/>
            <w:vAlign w:val="center"/>
          </w:tcPr>
          <w:p w14:paraId="254156BA" w14:textId="6F9E0BBB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корень</w:t>
            </w:r>
          </w:p>
        </w:tc>
        <w:tc>
          <w:tcPr>
            <w:tcW w:w="6405" w:type="dxa"/>
            <w:gridSpan w:val="2"/>
            <w:vAlign w:val="center"/>
          </w:tcPr>
          <w:p w14:paraId="56A8F263" w14:textId="2F3D8BD4" w:rsidR="00D14CD9" w:rsidRDefault="00D14CD9" w:rsidP="00D529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</w:t>
            </w:r>
            <w:r w:rsidR="00D529E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                                                    </w:t>
            </w:r>
            <w:r w:rsidR="00D529E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</w:tr>
      <w:tr w:rsidR="00D14CD9" w14:paraId="6A773726" w14:textId="77777777" w:rsidTr="002A7597">
        <w:tc>
          <w:tcPr>
            <w:tcW w:w="3165" w:type="dxa"/>
            <w:vAlign w:val="center"/>
          </w:tcPr>
          <w:p w14:paraId="19592CB3" w14:textId="593C7890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6405" w:type="dxa"/>
            <w:gridSpan w:val="2"/>
            <w:vAlign w:val="center"/>
          </w:tcPr>
          <w:p w14:paraId="0D149A7C" w14:textId="6499ECC9" w:rsidR="00D14CD9" w:rsidRDefault="00D529E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5</w:t>
            </w:r>
            <w:r w:rsidR="00D14CD9">
              <w:rPr>
                <w:sz w:val="22"/>
                <w:szCs w:val="22"/>
              </w:rPr>
              <w:t xml:space="preserve">                      </w:t>
            </w:r>
            <w:r>
              <w:rPr>
                <w:sz w:val="22"/>
                <w:szCs w:val="22"/>
              </w:rPr>
              <w:t xml:space="preserve">                             5</w:t>
            </w:r>
            <w:bookmarkStart w:id="0" w:name="_GoBack"/>
            <w:bookmarkEnd w:id="0"/>
          </w:p>
        </w:tc>
      </w:tr>
      <w:tr w:rsidR="00D14CD9" w14:paraId="0FD1C846" w14:textId="77777777" w:rsidTr="002A7597">
        <w:tc>
          <w:tcPr>
            <w:tcW w:w="3165" w:type="dxa"/>
            <w:vAlign w:val="center"/>
          </w:tcPr>
          <w:p w14:paraId="0041F719" w14:textId="36FB940B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Лавровый лист</w:t>
            </w:r>
          </w:p>
        </w:tc>
        <w:tc>
          <w:tcPr>
            <w:tcW w:w="6405" w:type="dxa"/>
            <w:gridSpan w:val="2"/>
            <w:vAlign w:val="center"/>
          </w:tcPr>
          <w:p w14:paraId="7DB1247D" w14:textId="1C56EB6D" w:rsidR="00D14CD9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6                                                     6</w:t>
            </w:r>
          </w:p>
        </w:tc>
      </w:tr>
      <w:tr w:rsidR="00D14CD9" w14:paraId="58E336BC" w14:textId="77777777" w:rsidTr="002A7597">
        <w:tc>
          <w:tcPr>
            <w:tcW w:w="3165" w:type="dxa"/>
            <w:vAlign w:val="center"/>
          </w:tcPr>
          <w:p w14:paraId="69BF12B1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623CFDD8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09088E63" w14:textId="77777777" w:rsidTr="002A7597">
        <w:tc>
          <w:tcPr>
            <w:tcW w:w="3165" w:type="dxa"/>
            <w:vAlign w:val="center"/>
          </w:tcPr>
          <w:p w14:paraId="5C013422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3539E4BA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75AF60FE" w14:textId="77777777" w:rsidTr="002A7597">
        <w:tc>
          <w:tcPr>
            <w:tcW w:w="3165" w:type="dxa"/>
            <w:vAlign w:val="center"/>
          </w:tcPr>
          <w:p w14:paraId="563D1949" w14:textId="2B6A537B" w:rsidR="00D14CD9" w:rsidRDefault="00D14CD9">
            <w:pPr>
              <w:rPr>
                <w:sz w:val="22"/>
                <w:szCs w:val="22"/>
              </w:rPr>
            </w:pPr>
            <w:r w:rsidRPr="00D14CD9">
              <w:rPr>
                <w:sz w:val="22"/>
                <w:szCs w:val="22"/>
              </w:rPr>
              <w:t>ВЫХОД:</w:t>
            </w:r>
          </w:p>
        </w:tc>
        <w:tc>
          <w:tcPr>
            <w:tcW w:w="6405" w:type="dxa"/>
            <w:gridSpan w:val="2"/>
            <w:vAlign w:val="center"/>
          </w:tcPr>
          <w:p w14:paraId="00FFF039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34B57F0A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664BE230" w:rsidR="00112674" w:rsidRDefault="00112674" w:rsidP="00D14CD9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392C6E93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25C777B1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68DB2585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1EF347F2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Кабачок - припускают.</w:t>
      </w:r>
    </w:p>
    <w:p w14:paraId="761BD5CB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Технология приготовлення: Белокочанную капусту нарезают шашками. Можно использовать</w:t>
      </w:r>
    </w:p>
    <w:p w14:paraId="24E5C682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кабачки или цветную капусту. Цветную капусту разделяют на мелкие соцветия или нарезают на ку-</w:t>
      </w:r>
    </w:p>
    <w:p w14:paraId="1DFD2326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сочки. Картофель нарезают кубиками, морковь, петрушку, лук - мелкими кубиками. Морковь и лук</w:t>
      </w:r>
    </w:p>
    <w:p w14:paraId="133A2BF2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кипящую воду закладывают капусту белокочанную, доводят до</w:t>
      </w:r>
    </w:p>
    <w:p w14:paraId="39B48CCD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кипения, добавляют картофель, пассерованные овощи и варят суп до готовности. За 5-10 минут до</w:t>
      </w:r>
    </w:p>
    <w:p w14:paraId="5E8A5C8D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окончания варки добавляют предварительно сваренную фасоль, соль йодированную и специи. При</w:t>
      </w:r>
    </w:p>
    <w:p w14:paraId="7D0D8362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использовании цветной капусты её следует класть в суп после картофеля. При приготовлении супа с</w:t>
      </w:r>
    </w:p>
    <w:p w14:paraId="0A76319A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кабачками припущенные кабачки добавляют вместе с фасолью.</w:t>
      </w:r>
    </w:p>
    <w:p w14:paraId="7359A31B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Температура подачи 65-75°С.</w:t>
      </w:r>
    </w:p>
    <w:p w14:paraId="50D32B8F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Срок реализации: не более двух часов с момента приготовления.</w:t>
      </w:r>
    </w:p>
    <w:p w14:paraId="503AE464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Требования к качеству: Овощи сохранили форму нарезки. Картофель частично может быть</w:t>
      </w:r>
    </w:p>
    <w:p w14:paraId="7E58A931" w14:textId="77777777" w:rsidR="00D529E4" w:rsidRPr="00D529E4" w:rsidRDefault="00D529E4" w:rsidP="00D529E4">
      <w:pPr>
        <w:ind w:firstLine="709"/>
        <w:rPr>
          <w:i/>
          <w:sz w:val="22"/>
          <w:szCs w:val="22"/>
        </w:rPr>
      </w:pPr>
      <w:r w:rsidRPr="00D529E4">
        <w:rPr>
          <w:i/>
          <w:sz w:val="22"/>
          <w:szCs w:val="22"/>
        </w:rPr>
        <w:t>разварен. Бульон золотистый, цвет жира на поверхности - светло-оранжевый. Вкус капусты и пассе-</w:t>
      </w:r>
    </w:p>
    <w:p w14:paraId="517D71C1" w14:textId="2A5FA6FA" w:rsidR="00112674" w:rsidRPr="00D529E4" w:rsidRDefault="00D529E4" w:rsidP="00D529E4">
      <w:pPr>
        <w:ind w:firstLine="709"/>
        <w:rPr>
          <w:sz w:val="22"/>
          <w:szCs w:val="22"/>
        </w:rPr>
      </w:pPr>
      <w:r w:rsidRPr="00D529E4">
        <w:rPr>
          <w:i/>
          <w:sz w:val="22"/>
          <w:szCs w:val="22"/>
        </w:rPr>
        <w:lastRenderedPageBreak/>
        <w:t>рованных овощей умеренно соленый. Запах приятный, овощной.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DAEB9" w14:textId="77777777" w:rsidR="00332C00" w:rsidRDefault="00332C00">
      <w:r>
        <w:separator/>
      </w:r>
    </w:p>
  </w:endnote>
  <w:endnote w:type="continuationSeparator" w:id="0">
    <w:p w14:paraId="60ED83EF" w14:textId="77777777" w:rsidR="00332C00" w:rsidRDefault="00332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96E60" w14:textId="77777777" w:rsidR="00332C00" w:rsidRDefault="00332C00">
      <w:r>
        <w:separator/>
      </w:r>
    </w:p>
  </w:footnote>
  <w:footnote w:type="continuationSeparator" w:id="0">
    <w:p w14:paraId="3DFCD3EC" w14:textId="77777777" w:rsidR="00332C00" w:rsidRDefault="00332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226432"/>
    <w:rsid w:val="002A7597"/>
    <w:rsid w:val="00332C00"/>
    <w:rsid w:val="00370799"/>
    <w:rsid w:val="00691960"/>
    <w:rsid w:val="006A5927"/>
    <w:rsid w:val="00701CB1"/>
    <w:rsid w:val="007804D2"/>
    <w:rsid w:val="009918D1"/>
    <w:rsid w:val="00A01673"/>
    <w:rsid w:val="00BA36DE"/>
    <w:rsid w:val="00BB4E50"/>
    <w:rsid w:val="00C33B9C"/>
    <w:rsid w:val="00CA60EB"/>
    <w:rsid w:val="00D14CD9"/>
    <w:rsid w:val="00D3758E"/>
    <w:rsid w:val="00D529E4"/>
    <w:rsid w:val="00F6184D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10</cp:revision>
  <dcterms:created xsi:type="dcterms:W3CDTF">2020-04-16T09:16:00Z</dcterms:created>
  <dcterms:modified xsi:type="dcterms:W3CDTF">2023-07-10T13:13:00Z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